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B8AED" w14:textId="09741F45" w:rsidR="00DA3BDB" w:rsidRPr="002E1C0E" w:rsidRDefault="00DF699B" w:rsidP="00DA3BDB">
      <w:pPr>
        <w:ind w:left="0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  <w:lang w:val="sr-Cyrl-BA"/>
        </w:rPr>
        <w:t>REPUBLIKA</w:t>
      </w:r>
      <w:r w:rsidR="00DA3BDB" w:rsidRPr="002E1C0E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SRPSKA</w:t>
      </w:r>
    </w:p>
    <w:p w14:paraId="038A644B" w14:textId="3CB141DF" w:rsidR="00DA3BDB" w:rsidRDefault="00DA3BDB" w:rsidP="00DA3BDB">
      <w:pPr>
        <w:tabs>
          <w:tab w:val="left" w:pos="6030"/>
        </w:tabs>
        <w:ind w:left="0"/>
        <w:rPr>
          <w:rFonts w:ascii="Cambria" w:hAnsi="Cambria"/>
          <w:b/>
          <w:sz w:val="26"/>
          <w:szCs w:val="26"/>
          <w:lang w:val="sr-Cyrl-BA"/>
        </w:rPr>
      </w:pPr>
    </w:p>
    <w:p w14:paraId="592F5D0B" w14:textId="77777777" w:rsidR="00701169" w:rsidRPr="002E1C0E" w:rsidRDefault="00701169" w:rsidP="00DA3BDB">
      <w:pPr>
        <w:tabs>
          <w:tab w:val="left" w:pos="6030"/>
        </w:tabs>
        <w:ind w:left="0"/>
        <w:rPr>
          <w:rFonts w:ascii="Cambria" w:hAnsi="Cambria"/>
          <w:b/>
          <w:sz w:val="26"/>
          <w:szCs w:val="26"/>
          <w:lang w:val="sr-Cyrl-BA"/>
        </w:rPr>
      </w:pPr>
    </w:p>
    <w:p w14:paraId="6F36379B" w14:textId="77777777" w:rsidR="00DA3BDB" w:rsidRPr="002E1C0E" w:rsidRDefault="00DA3BDB" w:rsidP="00DA3BDB">
      <w:pPr>
        <w:tabs>
          <w:tab w:val="left" w:pos="6030"/>
        </w:tabs>
        <w:rPr>
          <w:rFonts w:ascii="Cambria" w:hAnsi="Cambria"/>
          <w:b/>
          <w:sz w:val="26"/>
          <w:szCs w:val="26"/>
          <w:lang w:val="sr-Cyrl-BA"/>
        </w:rPr>
      </w:pPr>
    </w:p>
    <w:p w14:paraId="0E003584" w14:textId="77777777" w:rsidR="00DA3BDB" w:rsidRPr="002E1C0E" w:rsidRDefault="00DA3BDB" w:rsidP="00DA3BDB">
      <w:pPr>
        <w:tabs>
          <w:tab w:val="left" w:pos="6030"/>
        </w:tabs>
        <w:rPr>
          <w:rFonts w:ascii="Cambria" w:hAnsi="Cambria"/>
          <w:b/>
          <w:sz w:val="26"/>
          <w:szCs w:val="26"/>
          <w:lang w:val="sr-Cyrl-BA"/>
        </w:rPr>
      </w:pPr>
    </w:p>
    <w:p w14:paraId="3911B456" w14:textId="223B1BE4" w:rsidR="00DA3BDB" w:rsidRPr="002E1C0E" w:rsidRDefault="00DA3BDB" w:rsidP="00DA3BDB">
      <w:pPr>
        <w:tabs>
          <w:tab w:val="left" w:pos="6030"/>
        </w:tabs>
        <w:jc w:val="center"/>
        <w:rPr>
          <w:rFonts w:ascii="Cambria" w:hAnsi="Cambria"/>
          <w:b/>
          <w:sz w:val="26"/>
          <w:szCs w:val="26"/>
          <w:lang w:val="sr-Cyrl-BA"/>
        </w:rPr>
      </w:pPr>
      <w:r w:rsidRPr="002E1C0E">
        <w:rPr>
          <w:rFonts w:ascii="Cambria" w:hAnsi="Cambria"/>
          <w:b/>
          <w:sz w:val="26"/>
          <w:szCs w:val="26"/>
          <w:lang w:val="sr-Cyrl-BA"/>
        </w:rPr>
        <w:tab/>
      </w:r>
      <w:r>
        <w:rPr>
          <w:rFonts w:ascii="Cambria" w:hAnsi="Cambria"/>
          <w:b/>
          <w:sz w:val="26"/>
          <w:szCs w:val="26"/>
          <w:lang w:val="sr-Cyrl-BA"/>
        </w:rPr>
        <w:t xml:space="preserve"> </w:t>
      </w:r>
      <w:r w:rsidR="00DF699B">
        <w:rPr>
          <w:rFonts w:ascii="Cambria" w:hAnsi="Cambria"/>
          <w:b/>
          <w:sz w:val="26"/>
          <w:szCs w:val="26"/>
          <w:lang w:val="sr-Cyrl-BA"/>
        </w:rPr>
        <w:t>PRIJEDLOG</w:t>
      </w:r>
    </w:p>
    <w:p w14:paraId="77402799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  <w:r w:rsidRPr="002E1C0E">
        <w:rPr>
          <w:rFonts w:ascii="Cambria" w:hAnsi="Cambria"/>
          <w:b/>
          <w:sz w:val="26"/>
          <w:szCs w:val="26"/>
          <w:lang w:val="sr-Cyrl-BA"/>
        </w:rPr>
        <w:tab/>
      </w:r>
      <w:r w:rsidRPr="002E1C0E">
        <w:rPr>
          <w:rFonts w:ascii="Cambria" w:hAnsi="Cambria"/>
          <w:b/>
          <w:sz w:val="26"/>
          <w:szCs w:val="26"/>
          <w:lang w:val="sr-Cyrl-BA"/>
        </w:rPr>
        <w:tab/>
      </w:r>
      <w:r w:rsidRPr="002E1C0E">
        <w:rPr>
          <w:rFonts w:ascii="Cambria" w:hAnsi="Cambria"/>
          <w:b/>
          <w:sz w:val="26"/>
          <w:szCs w:val="26"/>
          <w:lang w:val="sr-Cyrl-BA"/>
        </w:rPr>
        <w:tab/>
      </w:r>
      <w:r>
        <w:rPr>
          <w:rFonts w:ascii="Cambria" w:hAnsi="Cambria"/>
          <w:b/>
          <w:sz w:val="26"/>
          <w:szCs w:val="26"/>
          <w:lang w:val="sr-Cyrl-BA"/>
        </w:rPr>
        <w:t xml:space="preserve"> </w:t>
      </w:r>
    </w:p>
    <w:p w14:paraId="733C090C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613403EC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23876A99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  <w:bookmarkStart w:id="0" w:name="_GoBack"/>
      <w:bookmarkEnd w:id="0"/>
    </w:p>
    <w:p w14:paraId="1D113EB5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399F7867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35DAC84F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25433DB7" w14:textId="77777777" w:rsidR="00DA3BDB" w:rsidRPr="00D20227" w:rsidRDefault="00DA3BDB" w:rsidP="00DA3BDB">
      <w:pPr>
        <w:jc w:val="center"/>
        <w:rPr>
          <w:rFonts w:ascii="Cambria" w:hAnsi="Cambria"/>
          <w:b/>
          <w:sz w:val="26"/>
          <w:szCs w:val="26"/>
          <w:lang w:val="sr-Cyrl-RS"/>
        </w:rPr>
      </w:pPr>
    </w:p>
    <w:p w14:paraId="1FA3661B" w14:textId="77777777" w:rsidR="00DA3BDB" w:rsidRPr="002E1C0E" w:rsidRDefault="00DA3BDB" w:rsidP="00DA3BDB">
      <w:pPr>
        <w:rPr>
          <w:rFonts w:ascii="Cambria" w:hAnsi="Cambria"/>
          <w:b/>
          <w:sz w:val="26"/>
          <w:szCs w:val="26"/>
          <w:lang w:val="sr-Cyrl-BA"/>
        </w:rPr>
      </w:pPr>
    </w:p>
    <w:p w14:paraId="5A90DE5E" w14:textId="77777777" w:rsidR="00DA3BDB" w:rsidRPr="002E1C0E" w:rsidRDefault="00DA3BDB" w:rsidP="00DA3BDB">
      <w:pPr>
        <w:rPr>
          <w:rFonts w:ascii="Cambria" w:hAnsi="Cambria"/>
          <w:b/>
          <w:sz w:val="26"/>
          <w:szCs w:val="26"/>
          <w:lang w:val="sr-Cyrl-BA"/>
        </w:rPr>
      </w:pPr>
    </w:p>
    <w:p w14:paraId="02AF9DB6" w14:textId="77777777" w:rsidR="00DA3BDB" w:rsidRPr="002E1C0E" w:rsidRDefault="00DA3BDB" w:rsidP="00DA3BDB">
      <w:pPr>
        <w:rPr>
          <w:rFonts w:ascii="Cambria" w:hAnsi="Cambria"/>
          <w:b/>
          <w:sz w:val="26"/>
          <w:szCs w:val="26"/>
          <w:lang w:val="sr-Cyrl-BA"/>
        </w:rPr>
      </w:pPr>
    </w:p>
    <w:p w14:paraId="2641EF43" w14:textId="77777777" w:rsidR="00DA3BDB" w:rsidRPr="002E1C0E" w:rsidRDefault="00DA3BDB" w:rsidP="00DA3BDB">
      <w:pPr>
        <w:rPr>
          <w:rFonts w:ascii="Cambria" w:hAnsi="Cambria"/>
          <w:b/>
          <w:sz w:val="26"/>
          <w:szCs w:val="26"/>
          <w:lang w:val="sr-Cyrl-BA"/>
        </w:rPr>
      </w:pPr>
    </w:p>
    <w:p w14:paraId="4A84B442" w14:textId="77777777" w:rsidR="00DA3BDB" w:rsidRPr="002E1C0E" w:rsidRDefault="00DA3BDB" w:rsidP="005A755C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60042D6E" w14:textId="189AB6BB" w:rsidR="006168C9" w:rsidRPr="006168C9" w:rsidRDefault="00DF699B" w:rsidP="005A755C">
      <w:pPr>
        <w:pStyle w:val="Default"/>
        <w:jc w:val="center"/>
        <w:rPr>
          <w:rFonts w:ascii="Cambria" w:hAnsi="Cambria" w:cs="Times New Roman"/>
          <w:b/>
          <w:color w:val="auto"/>
          <w:sz w:val="26"/>
          <w:szCs w:val="26"/>
          <w:lang w:val="sr-Cyrl-CS"/>
        </w:rPr>
      </w:pPr>
      <w:r>
        <w:rPr>
          <w:rFonts w:ascii="Cambria" w:hAnsi="Cambria" w:cs="Times New Roman"/>
          <w:b/>
          <w:color w:val="auto"/>
          <w:sz w:val="26"/>
          <w:szCs w:val="26"/>
          <w:lang w:val="sr-Cyrl-CS"/>
        </w:rPr>
        <w:t>ZAKON</w:t>
      </w:r>
    </w:p>
    <w:p w14:paraId="1B4FAC8E" w14:textId="4E7E0E98" w:rsidR="006168C9" w:rsidRPr="006168C9" w:rsidRDefault="00DF699B" w:rsidP="005A755C">
      <w:pPr>
        <w:pStyle w:val="Default"/>
        <w:jc w:val="center"/>
        <w:rPr>
          <w:rFonts w:ascii="Cambria" w:hAnsi="Cambria" w:cs="Times New Roman"/>
          <w:b/>
          <w:color w:val="auto"/>
          <w:sz w:val="26"/>
          <w:szCs w:val="26"/>
          <w:lang w:val="sr-Cyrl-CS"/>
        </w:rPr>
      </w:pPr>
      <w:r>
        <w:rPr>
          <w:rFonts w:ascii="Cambria" w:hAnsi="Cambria" w:cs="Times New Roman"/>
          <w:b/>
          <w:color w:val="auto"/>
          <w:sz w:val="26"/>
          <w:szCs w:val="26"/>
          <w:lang w:val="sr-Cyrl-CS"/>
        </w:rPr>
        <w:t>O</w:t>
      </w:r>
      <w:r w:rsidR="006168C9" w:rsidRPr="006168C9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  <w:r>
        <w:rPr>
          <w:rFonts w:ascii="Cambria" w:hAnsi="Cambria" w:cs="Times New Roman"/>
          <w:b/>
          <w:color w:val="auto"/>
          <w:sz w:val="26"/>
          <w:szCs w:val="26"/>
          <w:lang w:val="sr-Cyrl-CS"/>
        </w:rPr>
        <w:t>REFERENDUMU</w:t>
      </w:r>
      <w:r w:rsidR="006168C9" w:rsidRPr="006168C9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  <w:r>
        <w:rPr>
          <w:rFonts w:ascii="Cambria" w:hAnsi="Cambria" w:cs="Times New Roman"/>
          <w:b/>
          <w:color w:val="auto"/>
          <w:sz w:val="26"/>
          <w:szCs w:val="26"/>
          <w:lang w:val="sr-Cyrl-CS"/>
        </w:rPr>
        <w:t>I</w:t>
      </w:r>
      <w:r w:rsidR="006168C9" w:rsidRPr="006168C9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  <w:r>
        <w:rPr>
          <w:rFonts w:ascii="Cambria" w:hAnsi="Cambria" w:cs="Times New Roman"/>
          <w:b/>
          <w:color w:val="auto"/>
          <w:sz w:val="26"/>
          <w:szCs w:val="26"/>
          <w:lang w:val="sr-Cyrl-CS"/>
        </w:rPr>
        <w:t>GRAĐANSKOJ</w:t>
      </w:r>
      <w:r w:rsidR="006168C9" w:rsidRPr="006168C9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  <w:r>
        <w:rPr>
          <w:rFonts w:ascii="Cambria" w:hAnsi="Cambria" w:cs="Times New Roman"/>
          <w:b/>
          <w:color w:val="auto"/>
          <w:sz w:val="26"/>
          <w:szCs w:val="26"/>
          <w:lang w:val="sr-Cyrl-CS"/>
        </w:rPr>
        <w:t>INICIJATIVI</w:t>
      </w:r>
    </w:p>
    <w:p w14:paraId="5A9B8406" w14:textId="77777777" w:rsidR="006168C9" w:rsidRPr="006168C9" w:rsidRDefault="006168C9" w:rsidP="005A755C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6"/>
          <w:szCs w:val="26"/>
          <w:lang w:val="sr-Cyrl-CS"/>
        </w:rPr>
      </w:pPr>
    </w:p>
    <w:p w14:paraId="1B24BC1D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6B516785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2CFD41FE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0AD97DAD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54B70580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0C5AED6C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17530D9F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683E47E1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385868A4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32B3369E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2043197A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49351B23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155EE1F0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740E6DF4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689D2B90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709D3250" w14:textId="77777777" w:rsidR="00DA3BDB" w:rsidRPr="002E1C0E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59A022B1" w14:textId="77777777" w:rsidR="00DA3BDB" w:rsidRPr="002E1C0E" w:rsidRDefault="00DA3BDB" w:rsidP="00DA3BDB">
      <w:pPr>
        <w:rPr>
          <w:rFonts w:ascii="Cambria" w:hAnsi="Cambria"/>
          <w:b/>
          <w:sz w:val="26"/>
          <w:szCs w:val="26"/>
          <w:lang w:val="sr-Cyrl-BA"/>
        </w:rPr>
      </w:pPr>
    </w:p>
    <w:p w14:paraId="6F5FD569" w14:textId="77777777" w:rsidR="00DA3BDB" w:rsidRPr="002E1C0E" w:rsidRDefault="00DA3BDB" w:rsidP="00DA3BDB">
      <w:pPr>
        <w:rPr>
          <w:rFonts w:ascii="Cambria" w:hAnsi="Cambria"/>
          <w:b/>
          <w:sz w:val="26"/>
          <w:szCs w:val="26"/>
          <w:lang w:val="sr-Cyrl-BA"/>
        </w:rPr>
      </w:pPr>
    </w:p>
    <w:p w14:paraId="4A8B19AD" w14:textId="77777777" w:rsidR="00DA3BDB" w:rsidRPr="002E1C0E" w:rsidRDefault="00DA3BDB" w:rsidP="00DA3BDB">
      <w:pPr>
        <w:rPr>
          <w:rFonts w:ascii="Cambria" w:hAnsi="Cambria"/>
          <w:b/>
          <w:sz w:val="26"/>
          <w:szCs w:val="26"/>
          <w:lang w:val="sr-Cyrl-BA"/>
        </w:rPr>
      </w:pPr>
    </w:p>
    <w:p w14:paraId="5564D77D" w14:textId="77777777" w:rsidR="00DA3BDB" w:rsidRPr="002E1C0E" w:rsidRDefault="00DA3BDB" w:rsidP="00DA3BDB">
      <w:pPr>
        <w:rPr>
          <w:rFonts w:ascii="Cambria" w:hAnsi="Cambria"/>
          <w:b/>
          <w:sz w:val="26"/>
          <w:szCs w:val="26"/>
          <w:lang w:val="sr-Cyrl-BA"/>
        </w:rPr>
      </w:pPr>
    </w:p>
    <w:p w14:paraId="18ABC7DB" w14:textId="77777777" w:rsidR="00DA3BDB" w:rsidRPr="002E1C0E" w:rsidRDefault="00DA3BDB" w:rsidP="00DA3BDB">
      <w:pPr>
        <w:rPr>
          <w:rFonts w:ascii="Cambria" w:hAnsi="Cambria"/>
          <w:b/>
          <w:sz w:val="26"/>
          <w:szCs w:val="26"/>
          <w:lang w:val="sr-Cyrl-BA"/>
        </w:rPr>
      </w:pPr>
    </w:p>
    <w:p w14:paraId="111ED030" w14:textId="3501B199" w:rsidR="00DA3BDB" w:rsidRDefault="00DF699B" w:rsidP="00763AC7">
      <w:pPr>
        <w:ind w:left="0"/>
        <w:rPr>
          <w:rFonts w:ascii="Cambria" w:hAnsi="Cambria"/>
          <w:b/>
          <w:sz w:val="26"/>
          <w:szCs w:val="26"/>
          <w:lang w:val="sr-Cyrl-BA"/>
        </w:rPr>
      </w:pPr>
      <w:r>
        <w:rPr>
          <w:rFonts w:ascii="Cambria" w:hAnsi="Cambria"/>
          <w:b/>
          <w:sz w:val="26"/>
          <w:szCs w:val="26"/>
          <w:lang w:val="sr-Cyrl-BA"/>
        </w:rPr>
        <w:t>Banja</w:t>
      </w:r>
      <w:r w:rsidR="006168C9">
        <w:rPr>
          <w:rFonts w:ascii="Cambria" w:hAnsi="Cambria"/>
          <w:b/>
          <w:sz w:val="26"/>
          <w:szCs w:val="26"/>
          <w:lang w:val="sr-Cyrl-BA"/>
        </w:rPr>
        <w:t xml:space="preserve"> </w:t>
      </w:r>
      <w:r>
        <w:rPr>
          <w:rFonts w:ascii="Cambria" w:hAnsi="Cambria"/>
          <w:b/>
          <w:sz w:val="26"/>
          <w:szCs w:val="26"/>
          <w:lang w:val="sr-Cyrl-BA"/>
        </w:rPr>
        <w:t>Luka</w:t>
      </w:r>
      <w:r w:rsidR="006168C9">
        <w:rPr>
          <w:rFonts w:ascii="Cambria" w:hAnsi="Cambria"/>
          <w:b/>
          <w:sz w:val="26"/>
          <w:szCs w:val="26"/>
          <w:lang w:val="sr-Cyrl-BA"/>
        </w:rPr>
        <w:t xml:space="preserve">, </w:t>
      </w:r>
      <w:r>
        <w:rPr>
          <w:rFonts w:ascii="Cambria" w:hAnsi="Cambria"/>
          <w:b/>
          <w:sz w:val="26"/>
          <w:szCs w:val="26"/>
          <w:lang w:val="sr-Latn-BA"/>
        </w:rPr>
        <w:t>februar</w:t>
      </w:r>
      <w:r w:rsidR="006168C9">
        <w:rPr>
          <w:rFonts w:ascii="Cambria" w:hAnsi="Cambria"/>
          <w:b/>
          <w:sz w:val="26"/>
          <w:szCs w:val="26"/>
          <w:lang w:val="sr-Cyrl-BA"/>
        </w:rPr>
        <w:t xml:space="preserve"> 202</w:t>
      </w:r>
      <w:r w:rsidR="003918F4">
        <w:rPr>
          <w:rFonts w:ascii="Cambria" w:hAnsi="Cambria"/>
          <w:b/>
          <w:sz w:val="26"/>
          <w:szCs w:val="26"/>
          <w:lang w:val="sr-Cyrl-BA"/>
        </w:rPr>
        <w:t>4</w:t>
      </w:r>
      <w:r w:rsidR="006168C9">
        <w:rPr>
          <w:rFonts w:ascii="Cambria" w:hAnsi="Cambria"/>
          <w:b/>
          <w:sz w:val="26"/>
          <w:szCs w:val="26"/>
          <w:lang w:val="sr-Cyrl-BA"/>
        </w:rPr>
        <w:t xml:space="preserve">. </w:t>
      </w:r>
      <w:r>
        <w:rPr>
          <w:rFonts w:ascii="Cambria" w:hAnsi="Cambria"/>
          <w:b/>
          <w:sz w:val="26"/>
          <w:szCs w:val="26"/>
          <w:lang w:val="sr-Cyrl-BA"/>
        </w:rPr>
        <w:t>godine</w:t>
      </w:r>
    </w:p>
    <w:p w14:paraId="66257AAE" w14:textId="77777777" w:rsidR="006168C9" w:rsidRPr="006168C9" w:rsidRDefault="006168C9" w:rsidP="006168C9">
      <w:pPr>
        <w:rPr>
          <w:rFonts w:ascii="Cambria" w:hAnsi="Cambria"/>
          <w:b/>
          <w:sz w:val="26"/>
          <w:szCs w:val="26"/>
          <w:lang w:val="sr-Cyrl-BA"/>
        </w:rPr>
      </w:pPr>
    </w:p>
    <w:p w14:paraId="46E05CB9" w14:textId="2A62CD6B" w:rsidR="00172464" w:rsidRPr="006D4367" w:rsidRDefault="00DF699B" w:rsidP="006D4367">
      <w:pPr>
        <w:pStyle w:val="Default"/>
        <w:jc w:val="right"/>
        <w:rPr>
          <w:rFonts w:ascii="Cambria" w:hAnsi="Cambria" w:cs="Times New Roman"/>
          <w:b/>
          <w:color w:val="auto"/>
          <w:sz w:val="28"/>
          <w:szCs w:val="28"/>
          <w:lang w:val="sr-Cyrl-RS"/>
        </w:rPr>
      </w:pPr>
      <w:r>
        <w:rPr>
          <w:rFonts w:ascii="Cambria" w:hAnsi="Cambria" w:cs="Times New Roman"/>
          <w:b/>
          <w:color w:val="auto"/>
          <w:sz w:val="28"/>
          <w:szCs w:val="28"/>
          <w:lang w:val="sr-Cyrl-RS"/>
        </w:rPr>
        <w:lastRenderedPageBreak/>
        <w:t>Prijedlog</w:t>
      </w:r>
    </w:p>
    <w:p w14:paraId="2851F42F" w14:textId="77777777" w:rsidR="006D4367" w:rsidRDefault="006D4367" w:rsidP="006D4367">
      <w:pPr>
        <w:pStyle w:val="Default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sr-Cyrl-RS"/>
        </w:rPr>
      </w:pPr>
    </w:p>
    <w:p w14:paraId="6B1173C8" w14:textId="297878F3" w:rsidR="00172464" w:rsidRPr="006168C9" w:rsidRDefault="00DF699B">
      <w:pPr>
        <w:pStyle w:val="Default"/>
        <w:jc w:val="center"/>
        <w:rPr>
          <w:rFonts w:ascii="Cambria" w:hAnsi="Cambria" w:cs="Times New Roman"/>
          <w:b/>
          <w:color w:val="auto"/>
          <w:sz w:val="26"/>
          <w:szCs w:val="26"/>
          <w:lang w:val="sr-Cyrl-CS"/>
        </w:rPr>
      </w:pPr>
      <w:r>
        <w:rPr>
          <w:rFonts w:ascii="Cambria" w:hAnsi="Cambria" w:cs="Times New Roman"/>
          <w:b/>
          <w:color w:val="auto"/>
          <w:sz w:val="26"/>
          <w:szCs w:val="26"/>
          <w:lang w:val="sr-Cyrl-CS"/>
        </w:rPr>
        <w:t>ZAKON</w:t>
      </w:r>
    </w:p>
    <w:p w14:paraId="1793AF27" w14:textId="65C23A46" w:rsidR="00172464" w:rsidRPr="006168C9" w:rsidRDefault="00DF699B">
      <w:pPr>
        <w:pStyle w:val="Default"/>
        <w:jc w:val="center"/>
        <w:rPr>
          <w:rFonts w:ascii="Cambria" w:hAnsi="Cambria" w:cs="Times New Roman"/>
          <w:b/>
          <w:color w:val="auto"/>
          <w:sz w:val="26"/>
          <w:szCs w:val="26"/>
          <w:lang w:val="sr-Cyrl-CS"/>
        </w:rPr>
      </w:pPr>
      <w:r>
        <w:rPr>
          <w:rFonts w:ascii="Cambria" w:hAnsi="Cambria" w:cs="Times New Roman"/>
          <w:b/>
          <w:color w:val="auto"/>
          <w:sz w:val="26"/>
          <w:szCs w:val="26"/>
          <w:lang w:val="sr-Cyrl-CS"/>
        </w:rPr>
        <w:t>O</w:t>
      </w:r>
      <w:r w:rsidR="00E429D7" w:rsidRPr="006168C9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  <w:r>
        <w:rPr>
          <w:rFonts w:ascii="Cambria" w:hAnsi="Cambria" w:cs="Times New Roman"/>
          <w:b/>
          <w:color w:val="auto"/>
          <w:sz w:val="26"/>
          <w:szCs w:val="26"/>
          <w:lang w:val="sr-Cyrl-CS"/>
        </w:rPr>
        <w:t>REFERENDUMU</w:t>
      </w:r>
      <w:r w:rsidR="00E429D7" w:rsidRPr="006168C9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  <w:r>
        <w:rPr>
          <w:rFonts w:ascii="Cambria" w:hAnsi="Cambria" w:cs="Times New Roman"/>
          <w:b/>
          <w:color w:val="auto"/>
          <w:sz w:val="26"/>
          <w:szCs w:val="26"/>
          <w:lang w:val="sr-Cyrl-CS"/>
        </w:rPr>
        <w:t>I</w:t>
      </w:r>
      <w:r w:rsidR="00E429D7" w:rsidRPr="006168C9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  <w:r>
        <w:rPr>
          <w:rFonts w:ascii="Cambria" w:hAnsi="Cambria" w:cs="Times New Roman"/>
          <w:b/>
          <w:color w:val="auto"/>
          <w:sz w:val="26"/>
          <w:szCs w:val="26"/>
          <w:lang w:val="sr-Cyrl-CS"/>
        </w:rPr>
        <w:t>GRAĐANSKOJ</w:t>
      </w:r>
      <w:r w:rsidR="00E429D7" w:rsidRPr="006168C9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  <w:r>
        <w:rPr>
          <w:rFonts w:ascii="Cambria" w:hAnsi="Cambria" w:cs="Times New Roman"/>
          <w:b/>
          <w:color w:val="auto"/>
          <w:sz w:val="26"/>
          <w:szCs w:val="26"/>
          <w:lang w:val="sr-Cyrl-CS"/>
        </w:rPr>
        <w:t>INICIJATIVI</w:t>
      </w:r>
    </w:p>
    <w:p w14:paraId="17B32970" w14:textId="77777777" w:rsidR="00172464" w:rsidRPr="006168C9" w:rsidRDefault="0017246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6"/>
          <w:szCs w:val="26"/>
          <w:lang w:val="sr-Cyrl-CS"/>
        </w:rPr>
      </w:pPr>
    </w:p>
    <w:p w14:paraId="4F495EFD" w14:textId="0D30BFB0" w:rsidR="00172464" w:rsidRDefault="0017246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sr-Cyrl-CS"/>
        </w:rPr>
      </w:pPr>
    </w:p>
    <w:p w14:paraId="62CD5D0A" w14:textId="77777777" w:rsidR="000C72E5" w:rsidRDefault="000C72E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sr-Cyrl-CS"/>
        </w:rPr>
      </w:pPr>
    </w:p>
    <w:p w14:paraId="4CCDFDAE" w14:textId="77777777" w:rsidR="00172464" w:rsidRDefault="0017246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sr-Cyrl-CS"/>
        </w:rPr>
      </w:pPr>
    </w:p>
    <w:p w14:paraId="1589DA06" w14:textId="79ACBEC0" w:rsidR="00172464" w:rsidRPr="001152C3" w:rsidRDefault="001152C3">
      <w:pPr>
        <w:pStyle w:val="Default"/>
        <w:tabs>
          <w:tab w:val="left" w:pos="360"/>
        </w:tabs>
        <w:rPr>
          <w:rFonts w:ascii="Cambria" w:hAnsi="Cambria" w:cs="Times New Roman"/>
          <w:b/>
          <w:color w:val="auto"/>
          <w:sz w:val="26"/>
          <w:szCs w:val="26"/>
          <w:lang w:val="sr-Cyrl-CS"/>
        </w:rPr>
      </w:pPr>
      <w:r w:rsidRPr="001152C3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I </w:t>
      </w:r>
      <w:r w:rsidR="00DF699B">
        <w:rPr>
          <w:rFonts w:ascii="Cambria" w:hAnsi="Cambria" w:cs="Times New Roman"/>
          <w:b/>
          <w:color w:val="auto"/>
          <w:sz w:val="26"/>
          <w:szCs w:val="26"/>
          <w:lang w:val="sr-Cyrl-CS"/>
        </w:rPr>
        <w:t>OSNOVNE</w:t>
      </w:r>
      <w:r w:rsidR="00E429D7" w:rsidRPr="001152C3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  <w:r w:rsidR="00DF699B">
        <w:rPr>
          <w:rFonts w:ascii="Cambria" w:hAnsi="Cambria" w:cs="Times New Roman"/>
          <w:b/>
          <w:color w:val="auto"/>
          <w:sz w:val="26"/>
          <w:szCs w:val="26"/>
          <w:lang w:val="sr-Cyrl-CS"/>
        </w:rPr>
        <w:t>ODREDBE</w:t>
      </w:r>
    </w:p>
    <w:p w14:paraId="647DDB8A" w14:textId="77777777" w:rsidR="00172464" w:rsidRDefault="00172464">
      <w:pPr>
        <w:pStyle w:val="CM12"/>
        <w:jc w:val="center"/>
        <w:rPr>
          <w:rFonts w:ascii="Times New Roman" w:hAnsi="Times New Roman" w:cs="Times New Roman"/>
          <w:b/>
          <w:bCs/>
          <w:lang w:val="sr-Cyrl-CS"/>
        </w:rPr>
      </w:pPr>
    </w:p>
    <w:p w14:paraId="4B5C2249" w14:textId="599AC4EB" w:rsidR="00172464" w:rsidRPr="006D4367" w:rsidRDefault="00DF699B">
      <w:pPr>
        <w:pStyle w:val="CM12"/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E429D7" w:rsidRPr="006D4367">
        <w:rPr>
          <w:rFonts w:asciiTheme="minorHAnsi" w:hAnsiTheme="minorHAnsi" w:cstheme="minorHAnsi"/>
          <w:lang w:val="sr-Cyrl-CS"/>
        </w:rPr>
        <w:t xml:space="preserve"> 1.</w:t>
      </w:r>
    </w:p>
    <w:p w14:paraId="289C2C9A" w14:textId="77777777" w:rsidR="008864CB" w:rsidRPr="006D4367" w:rsidRDefault="008864CB" w:rsidP="008864CB">
      <w:pPr>
        <w:pStyle w:val="Default"/>
        <w:rPr>
          <w:rFonts w:asciiTheme="minorHAnsi" w:hAnsiTheme="minorHAnsi" w:cstheme="minorHAnsi"/>
          <w:lang w:val="sr-Cyrl-CS"/>
        </w:rPr>
      </w:pPr>
    </w:p>
    <w:p w14:paraId="0A67E0DF" w14:textId="7F6BDB96" w:rsidR="00172464" w:rsidRPr="006D4367" w:rsidRDefault="00DF699B">
      <w:pPr>
        <w:pStyle w:val="CM13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Ovim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zakonom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uređuje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6D4367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CS"/>
        </w:rPr>
        <w:t>raspisivanje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Republici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Srpskoj</w:t>
      </w:r>
      <w:r w:rsidR="00E429D7" w:rsidRPr="006D4367">
        <w:rPr>
          <w:rFonts w:asciiTheme="minorHAnsi" w:hAnsiTheme="minorHAnsi" w:cstheme="minorHAnsi"/>
          <w:lang w:val="sr-Cyrl-CS"/>
        </w:rPr>
        <w:t xml:space="preserve"> (</w:t>
      </w:r>
      <w:r>
        <w:rPr>
          <w:rFonts w:asciiTheme="minorHAnsi" w:hAnsiTheme="minorHAnsi" w:cstheme="minorHAnsi"/>
          <w:lang w:val="sr-Cyrl-CS"/>
        </w:rPr>
        <w:t>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dalјem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tekstu</w:t>
      </w:r>
      <w:r w:rsidR="00E429D7" w:rsidRPr="006D4367">
        <w:rPr>
          <w:rFonts w:asciiTheme="minorHAnsi" w:hAnsiTheme="minorHAnsi" w:cstheme="minorHAnsi"/>
          <w:lang w:val="sr-Cyrl-CS"/>
        </w:rPr>
        <w:t>:</w:t>
      </w:r>
      <w:r w:rsidR="00E429D7" w:rsidRPr="006D436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</w:t>
      </w:r>
      <w:r w:rsidR="00E429D7" w:rsidRPr="006D4367">
        <w:rPr>
          <w:rFonts w:asciiTheme="minorHAnsi" w:hAnsiTheme="minorHAnsi" w:cstheme="minorHAnsi"/>
          <w:lang w:val="sr-Cyrl-CS"/>
        </w:rPr>
        <w:t xml:space="preserve">) </w:t>
      </w:r>
      <w:r>
        <w:rPr>
          <w:rFonts w:asciiTheme="minorHAnsi" w:hAnsiTheme="minorHAnsi" w:cstheme="minorHAnsi"/>
          <w:lang w:val="sr-Cyrl-CS"/>
        </w:rPr>
        <w:t>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gradu</w:t>
      </w:r>
      <w:r w:rsidR="00E429D7" w:rsidRPr="006D4367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opštini</w:t>
      </w:r>
      <w:r w:rsidR="00E429D7" w:rsidRPr="006D4367">
        <w:rPr>
          <w:rFonts w:asciiTheme="minorHAnsi" w:hAnsiTheme="minorHAnsi" w:cstheme="minorHAnsi"/>
          <w:lang w:val="sr-Cyrl-CS"/>
        </w:rPr>
        <w:t xml:space="preserve"> (</w:t>
      </w:r>
      <w:r>
        <w:rPr>
          <w:rFonts w:asciiTheme="minorHAnsi" w:hAnsiTheme="minorHAnsi" w:cstheme="minorHAnsi"/>
          <w:lang w:val="sr-Cyrl-CS"/>
        </w:rPr>
        <w:t>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dalјem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tekstu</w:t>
      </w:r>
      <w:r w:rsidR="00E429D7" w:rsidRPr="006D4367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CS"/>
        </w:rPr>
        <w:t>lokalni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</w:t>
      </w:r>
      <w:r w:rsidR="00E429D7" w:rsidRPr="006D4367">
        <w:rPr>
          <w:rFonts w:asciiTheme="minorHAnsi" w:hAnsiTheme="minorHAnsi" w:cstheme="minorHAnsi"/>
          <w:lang w:val="sr-Cyrl-CS"/>
        </w:rPr>
        <w:t xml:space="preserve">), </w:t>
      </w:r>
      <w:r>
        <w:rPr>
          <w:rFonts w:asciiTheme="minorHAnsi" w:hAnsiTheme="minorHAnsi" w:cstheme="minorHAnsi"/>
          <w:lang w:val="sr-Cyrl-CS"/>
        </w:rPr>
        <w:t>organi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6D4367">
        <w:rPr>
          <w:rFonts w:asciiTheme="minorHAnsi" w:hAnsiTheme="minorHAnsi" w:cstheme="minorHAnsi"/>
          <w:lang w:val="sr-Cyrl-CS"/>
        </w:rPr>
        <w:t xml:space="preserve">,  </w:t>
      </w:r>
      <w:r>
        <w:rPr>
          <w:rFonts w:asciiTheme="minorHAnsi" w:hAnsiTheme="minorHAnsi" w:cstheme="minorHAnsi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spisak</w:t>
      </w:r>
      <w:r w:rsidR="00E429D7" w:rsidRPr="00E7424F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glasačka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mjesta</w:t>
      </w:r>
      <w:r w:rsidR="00E429D7" w:rsidRPr="00E7424F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rad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odbora</w:t>
      </w:r>
      <w:r w:rsidR="00E429D7" w:rsidRPr="00E7424F">
        <w:rPr>
          <w:rFonts w:asciiTheme="minorHAnsi" w:hAnsiTheme="minorHAnsi" w:cstheme="minorHAnsi"/>
          <w:lang w:val="sr-Cyrl-CS"/>
        </w:rPr>
        <w:t>,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način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neposrednog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izjašnjavanja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referendumu</w:t>
      </w:r>
      <w:r w:rsidR="00E429D7" w:rsidRPr="006D4367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utvrđivanje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rezultata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glasanja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glasačkom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mjestu</w:t>
      </w:r>
      <w:r w:rsidR="00E429D7" w:rsidRPr="006D4367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zaštita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način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ostvarivanja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građanske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inicijative</w:t>
      </w:r>
      <w:r w:rsidR="00E429D7" w:rsidRPr="006D4367">
        <w:rPr>
          <w:rFonts w:asciiTheme="minorHAnsi" w:hAnsiTheme="minorHAnsi" w:cstheme="minorHAnsi"/>
          <w:lang w:val="sr-Cyrl-CS"/>
        </w:rPr>
        <w:t>.</w:t>
      </w:r>
    </w:p>
    <w:p w14:paraId="4E2A8515" w14:textId="77777777" w:rsidR="00172464" w:rsidRPr="006D4367" w:rsidRDefault="00172464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04047B3" w14:textId="7903A65F" w:rsidR="00172464" w:rsidRPr="006D4367" w:rsidRDefault="00DF699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2.</w:t>
      </w:r>
    </w:p>
    <w:p w14:paraId="4D0B8C65" w14:textId="77777777" w:rsidR="008864CB" w:rsidRPr="006D4367" w:rsidRDefault="008864C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F15EDE2" w14:textId="4B45B1B1" w:rsidR="00172464" w:rsidRPr="006D4367" w:rsidRDefault="00DF699B">
      <w:pPr>
        <w:pStyle w:val="ListParagraph"/>
        <w:numPr>
          <w:ilvl w:val="0"/>
          <w:numId w:val="1"/>
        </w:num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Republički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raspisati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prethodnog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izjašnjavanja</w:t>
      </w:r>
      <w:r w:rsidR="004E3C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4E3CE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4E3C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4E3C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4E3C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U</w:t>
      </w:r>
      <w:r>
        <w:rPr>
          <w:rFonts w:asciiTheme="minorHAnsi" w:hAnsiTheme="minorHAnsi" w:cstheme="minorHAnsi"/>
          <w:sz w:val="24"/>
          <w:szCs w:val="24"/>
          <w:lang w:val="sr-Cyrl-CS"/>
        </w:rPr>
        <w:t>stavom</w:t>
      </w:r>
      <w:r w:rsidR="004E3CE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D2057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D2057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2057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dalјem</w:t>
      </w:r>
      <w:r w:rsidR="00D2057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tekstu</w:t>
      </w:r>
      <w:r w:rsidR="00D20570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sr-Cyrl-CS"/>
        </w:rPr>
        <w:t>Ustav</w:t>
      </w:r>
      <w:r w:rsidR="004E3CE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1753E639" w14:textId="1C86EC8C" w:rsidR="00172464" w:rsidRPr="00146D0E" w:rsidRDefault="00DF699B">
      <w:pPr>
        <w:pStyle w:val="ListParagraph"/>
        <w:numPr>
          <w:ilvl w:val="0"/>
          <w:numId w:val="1"/>
        </w:numPr>
        <w:ind w:left="0" w:firstLine="360"/>
        <w:rPr>
          <w:rFonts w:asciiTheme="minorHAnsi" w:hAnsiTheme="minorHAnsi" w:cstheme="minorHAnsi"/>
          <w:sz w:val="24"/>
          <w:szCs w:val="24"/>
          <w:u w:val="single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Lokalni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raspisati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prethodnog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pitanjima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nadležnosti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opštine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utvrđenih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9D66D8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statutom</w:t>
      </w:r>
      <w:r w:rsidR="00E429D7" w:rsidRPr="009D66D8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E429D7" w:rsidRPr="009D66D8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E429D7" w:rsidRPr="009D66D8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opštine</w:t>
      </w:r>
      <w:r w:rsidR="00E429D7" w:rsidRPr="009D66D8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08B3DA7F" w14:textId="0C4117D3" w:rsidR="00172464" w:rsidRPr="006D4367" w:rsidRDefault="00DF699B">
      <w:pPr>
        <w:pStyle w:val="ListParagraph"/>
        <w:numPr>
          <w:ilvl w:val="0"/>
          <w:numId w:val="1"/>
        </w:num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Lokalni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sprovodi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postupku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utvrđenim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ovim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statutom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opštine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76D2000B" w14:textId="77777777" w:rsidR="00172464" w:rsidRPr="006D4367" w:rsidRDefault="00172464">
      <w:pPr>
        <w:ind w:left="0"/>
        <w:rPr>
          <w:rFonts w:asciiTheme="minorHAnsi" w:hAnsiTheme="minorHAnsi" w:cstheme="minorHAnsi"/>
          <w:b/>
          <w:bCs/>
          <w:sz w:val="24"/>
          <w:szCs w:val="24"/>
          <w:lang w:val="sr-Cyrl-CS"/>
        </w:rPr>
      </w:pPr>
    </w:p>
    <w:p w14:paraId="715891E4" w14:textId="0B3004F6" w:rsidR="00172464" w:rsidRPr="006D4367" w:rsidRDefault="00DF699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3.</w:t>
      </w:r>
    </w:p>
    <w:p w14:paraId="6DE1C73E" w14:textId="77777777" w:rsidR="008864CB" w:rsidRPr="006D4367" w:rsidRDefault="008864C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9A599A0" w14:textId="128EFBA1" w:rsidR="00172464" w:rsidRPr="006D4367" w:rsidRDefault="00DF699B">
      <w:pPr>
        <w:pStyle w:val="CM13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način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utvrđen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ovim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zakonom</w:t>
      </w:r>
      <w:r w:rsidR="00C04B5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građani</w:t>
      </w:r>
      <w:r w:rsidR="00C04B5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iniciraju</w:t>
      </w:r>
      <w:r w:rsidR="00C04B5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promjenu</w:t>
      </w:r>
      <w:r w:rsidR="00C04B5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Ustava</w:t>
      </w:r>
      <w:r w:rsidR="00E429D7" w:rsidRPr="007207AB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te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iniciraju</w:t>
      </w:r>
      <w:r w:rsidR="00E429D7" w:rsidRPr="006D4367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predlažu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donošenje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zakona</w:t>
      </w:r>
      <w:r w:rsidR="00E429D7" w:rsidRPr="006D4367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drugih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propisa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opštih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akata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nadležnosti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Narodne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skupštine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Republike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E429D7" w:rsidRPr="006D4367">
        <w:rPr>
          <w:rFonts w:asciiTheme="minorHAnsi" w:hAnsiTheme="minorHAnsi" w:cstheme="minorHAnsi"/>
          <w:lang w:val="sr-Cyrl-CS"/>
        </w:rPr>
        <w:t xml:space="preserve"> (</w:t>
      </w:r>
      <w:r>
        <w:rPr>
          <w:rFonts w:asciiTheme="minorHAnsi" w:hAnsiTheme="minorHAnsi" w:cstheme="minorHAnsi"/>
          <w:lang w:val="sr-Cyrl-CS"/>
        </w:rPr>
        <w:t>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dalјem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tekstu</w:t>
      </w:r>
      <w:r w:rsidR="00E429D7" w:rsidRPr="006D4367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CS"/>
        </w:rPr>
        <w:t>Narodna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skupština</w:t>
      </w:r>
      <w:r w:rsidR="00E429D7" w:rsidRPr="00E7424F">
        <w:rPr>
          <w:rFonts w:asciiTheme="minorHAnsi" w:hAnsiTheme="minorHAnsi" w:cstheme="minorHAnsi"/>
          <w:lang w:val="sr-Cyrl-CS"/>
        </w:rPr>
        <w:t xml:space="preserve">), </w:t>
      </w:r>
      <w:r>
        <w:rPr>
          <w:rFonts w:asciiTheme="minorHAnsi" w:hAnsiTheme="minorHAnsi" w:cstheme="minorHAnsi"/>
          <w:lang w:val="sr-Cyrl-CS"/>
        </w:rPr>
        <w:t>grada</w:t>
      </w:r>
      <w:r w:rsidR="00E429D7" w:rsidRPr="00E7424F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opštine</w:t>
      </w:r>
      <w:r w:rsidR="00E429D7" w:rsidRPr="00E7424F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raspisivanje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određenom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pitanju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podnose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druge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skladu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Ustavom</w:t>
      </w:r>
      <w:r w:rsidR="00E429D7" w:rsidRPr="006D4367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zakonom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statutom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C04B53" w:rsidRPr="000F4A62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C04B53" w:rsidRPr="000F4A62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opštine</w:t>
      </w:r>
      <w:r w:rsidR="00C04B53" w:rsidRPr="000F4A62">
        <w:rPr>
          <w:rFonts w:asciiTheme="minorHAnsi" w:hAnsiTheme="minorHAnsi" w:cstheme="minorHAnsi"/>
          <w:lang w:val="sr-Cyrl-CS"/>
        </w:rPr>
        <w:t xml:space="preserve"> </w:t>
      </w:r>
      <w:r w:rsidR="00E429D7" w:rsidRPr="006D4367">
        <w:rPr>
          <w:rFonts w:asciiTheme="minorHAnsi" w:hAnsiTheme="minorHAnsi" w:cstheme="minorHAnsi"/>
          <w:lang w:val="sr-Cyrl-CS"/>
        </w:rPr>
        <w:t>(</w:t>
      </w:r>
      <w:r>
        <w:rPr>
          <w:rFonts w:asciiTheme="minorHAnsi" w:hAnsiTheme="minorHAnsi" w:cstheme="minorHAnsi"/>
          <w:lang w:val="sr-Cyrl-CS"/>
        </w:rPr>
        <w:t>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dalјem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tekstu</w:t>
      </w:r>
      <w:r w:rsidR="00E429D7" w:rsidRPr="006D4367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CS"/>
        </w:rPr>
        <w:t>građanska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inicijativa</w:t>
      </w:r>
      <w:r w:rsidR="00E429D7" w:rsidRPr="006D4367">
        <w:rPr>
          <w:rFonts w:asciiTheme="minorHAnsi" w:hAnsiTheme="minorHAnsi" w:cstheme="minorHAnsi"/>
          <w:lang w:val="sr-Cyrl-CS"/>
        </w:rPr>
        <w:t xml:space="preserve">). </w:t>
      </w:r>
    </w:p>
    <w:p w14:paraId="31034B98" w14:textId="77777777" w:rsidR="00172464" w:rsidRPr="006D4367" w:rsidRDefault="00172464">
      <w:pPr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677D019" w14:textId="0D5B597C" w:rsidR="00172464" w:rsidRPr="006D4367" w:rsidRDefault="00DF699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4.</w:t>
      </w:r>
    </w:p>
    <w:p w14:paraId="1D772CAB" w14:textId="77777777" w:rsidR="008864CB" w:rsidRPr="006D4367" w:rsidRDefault="008864C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FF970F0" w14:textId="56178829" w:rsidR="00172464" w:rsidRPr="006D4367" w:rsidRDefault="00DF699B">
      <w:pPr>
        <w:pStyle w:val="CM2"/>
        <w:numPr>
          <w:ilvl w:val="0"/>
          <w:numId w:val="4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Pravo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izjašnjavanja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imaju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skladu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Ustavom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zakonom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imaju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biračko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pravo</w:t>
      </w:r>
      <w:r w:rsidR="00E429D7" w:rsidRPr="006D4367">
        <w:rPr>
          <w:rFonts w:asciiTheme="minorHAnsi" w:hAnsiTheme="minorHAnsi" w:cstheme="minorHAnsi"/>
          <w:lang w:val="sr-Cyrl-CS"/>
        </w:rPr>
        <w:t>.</w:t>
      </w:r>
    </w:p>
    <w:p w14:paraId="1F6E98B5" w14:textId="1450EAF7" w:rsidR="00172464" w:rsidRPr="006D4367" w:rsidRDefault="00DF699B">
      <w:pPr>
        <w:pStyle w:val="ListParagraph"/>
        <w:numPr>
          <w:ilvl w:val="0"/>
          <w:numId w:val="4"/>
        </w:num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učestvovanja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građanskoj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inicijativi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ustavom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biračko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70E5126C" w14:textId="77777777" w:rsidR="002C0BF7" w:rsidRDefault="002C0BF7" w:rsidP="002C0BF7">
      <w:pPr>
        <w:rPr>
          <w:rFonts w:asciiTheme="minorHAnsi" w:hAnsiTheme="minorHAnsi" w:cstheme="minorHAnsi"/>
          <w:sz w:val="24"/>
          <w:szCs w:val="24"/>
          <w:lang w:val="sr-Cyrl-CS"/>
        </w:rPr>
      </w:pPr>
    </w:p>
    <w:p w14:paraId="7561A2D9" w14:textId="6CF5625C" w:rsidR="002C0BF7" w:rsidRPr="006D4367" w:rsidRDefault="00DF699B" w:rsidP="002C0BF7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2C0BF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5.</w:t>
      </w:r>
    </w:p>
    <w:p w14:paraId="3DB15EF6" w14:textId="77777777" w:rsidR="002C0BF7" w:rsidRPr="006D4367" w:rsidRDefault="002C0BF7" w:rsidP="002C0BF7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894CE38" w14:textId="327CCDC8" w:rsidR="002C0BF7" w:rsidRPr="006D4367" w:rsidRDefault="00DF699B" w:rsidP="002C0BF7">
      <w:pPr>
        <w:pStyle w:val="CM2"/>
        <w:numPr>
          <w:ilvl w:val="0"/>
          <w:numId w:val="5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lastRenderedPageBreak/>
        <w:t>Referendum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građanska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inicijativa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oblici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neposrednog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slobodnog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izjašnjavanja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građana</w:t>
      </w:r>
      <w:r w:rsidR="002C0BF7" w:rsidRPr="006D4367">
        <w:rPr>
          <w:rFonts w:asciiTheme="minorHAnsi" w:hAnsiTheme="minorHAnsi" w:cstheme="minorHAnsi"/>
          <w:lang w:val="sr-Cyrl-CS"/>
        </w:rPr>
        <w:t xml:space="preserve">. </w:t>
      </w:r>
    </w:p>
    <w:p w14:paraId="5FB825CA" w14:textId="0C44BA70" w:rsidR="00930A56" w:rsidRPr="001152C3" w:rsidRDefault="00DF699B" w:rsidP="002C0BF7">
      <w:pPr>
        <w:pStyle w:val="CM12"/>
        <w:numPr>
          <w:ilvl w:val="0"/>
          <w:numId w:val="5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Niko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može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pozvati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građanina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odgovornost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zbog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izjašnjavanja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referendumu</w:t>
      </w:r>
      <w:r w:rsidR="002C0BF7" w:rsidRPr="006D4367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zbog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učestvovanja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građanskoj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inicijativi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skladu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ovim</w:t>
      </w:r>
      <w:r w:rsidR="002C0BF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zakonom</w:t>
      </w:r>
      <w:r w:rsidR="002C0BF7" w:rsidRPr="006D4367">
        <w:rPr>
          <w:rFonts w:asciiTheme="minorHAnsi" w:hAnsiTheme="minorHAnsi" w:cstheme="minorHAnsi"/>
          <w:lang w:val="sr-Cyrl-CS"/>
        </w:rPr>
        <w:t xml:space="preserve">. </w:t>
      </w:r>
    </w:p>
    <w:p w14:paraId="368EA25B" w14:textId="77777777" w:rsidR="00930A56" w:rsidRPr="006D4367" w:rsidRDefault="00930A56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8F74D16" w14:textId="4074F190" w:rsidR="00172464" w:rsidRPr="006D4367" w:rsidRDefault="00DF699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2C0BF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6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6254F82B" w14:textId="77777777" w:rsidR="00172464" w:rsidRPr="006D4367" w:rsidRDefault="00172464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0C165C8" w14:textId="1C64CA63" w:rsidR="00172464" w:rsidRPr="00E7424F" w:rsidRDefault="00DF699B" w:rsidP="00955157">
      <w:pPr>
        <w:pStyle w:val="ListParagraph"/>
        <w:numPr>
          <w:ilvl w:val="0"/>
          <w:numId w:val="31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Građani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lično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lokalne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samouprave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prebivalište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339D3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Republici</w:t>
      </w:r>
      <w:r w:rsidR="005339D3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Srpskoj</w:t>
      </w:r>
      <w:r w:rsidR="00E16342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213071E9" w14:textId="7784DF84" w:rsidR="005A3DA4" w:rsidRDefault="00DF699B" w:rsidP="005A3DA4">
      <w:pPr>
        <w:pStyle w:val="ListParagraph"/>
        <w:numPr>
          <w:ilvl w:val="0"/>
          <w:numId w:val="31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Građani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izjašnjavanja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žive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inostranstvu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glasaju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lično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stavom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1.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5A3DA4" w:rsidRPr="000304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na</w:t>
      </w:r>
      <w:r w:rsidR="005A3DA4" w:rsidRPr="000304F9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mjestima</w:t>
      </w:r>
      <w:r w:rsidR="005A3DA4" w:rsidRPr="000304F9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koje</w:t>
      </w:r>
      <w:r w:rsidR="005A3DA4" w:rsidRPr="00E7424F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5A3DA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5A3DA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izborna</w:t>
      </w:r>
      <w:r w:rsidR="005A3DA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5A3DA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5A3DA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5A3DA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A3DA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dalјem</w:t>
      </w:r>
      <w:r w:rsidR="005A3DA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tekstu</w:t>
      </w:r>
      <w:r w:rsidR="005A3DA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5A3DA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5A3DA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 w:cstheme="minorHAnsi"/>
          <w:sz w:val="24"/>
          <w:szCs w:val="24"/>
          <w:lang w:val="sr-Cyrl-CS"/>
        </w:rPr>
        <w:t>odredi</w:t>
      </w:r>
      <w:r w:rsidR="005A3DA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A3DA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inostranstvu</w:t>
      </w:r>
      <w:r w:rsidR="005A3DA4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01AA9536" w14:textId="3FC404C7" w:rsidR="00172464" w:rsidRPr="00E7424F" w:rsidRDefault="00DF699B" w:rsidP="00955157">
      <w:pPr>
        <w:pStyle w:val="ListParagraph"/>
        <w:numPr>
          <w:ilvl w:val="0"/>
          <w:numId w:val="31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61443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će</w:t>
      </w:r>
      <w:r w:rsidR="006970F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pravilnikom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urediti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postupak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inostranstvu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postupak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rokove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prijavlјivanja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imenovanje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utvrđivanje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njihov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raspored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postupak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srovođenja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082AF311" w14:textId="2E92D01B" w:rsidR="00172464" w:rsidRPr="00E7424F" w:rsidRDefault="00DF699B" w:rsidP="00955157">
      <w:pPr>
        <w:pStyle w:val="ListParagraph"/>
        <w:numPr>
          <w:ilvl w:val="0"/>
          <w:numId w:val="31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C04B5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će</w:t>
      </w:r>
      <w:r w:rsidR="00C04B5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pravilnikom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urediti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postupak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mogu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zbog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starosti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bolesti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invalidnosti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nalaze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ustanovama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izvršenje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krivičnih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prekršajnih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sankcija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ustanovama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14:paraId="72BB7A5D" w14:textId="77777777" w:rsidR="00172464" w:rsidRPr="00E7424F" w:rsidRDefault="00172464">
      <w:pPr>
        <w:pStyle w:val="ListParagraph"/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D52328C" w14:textId="50B89A98" w:rsidR="00172464" w:rsidRPr="006D4367" w:rsidRDefault="00DF699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7.</w:t>
      </w:r>
    </w:p>
    <w:p w14:paraId="7569D748" w14:textId="77777777" w:rsidR="008864CB" w:rsidRPr="006D4367" w:rsidRDefault="008864C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874EEB9" w14:textId="01CEC58B" w:rsidR="00172464" w:rsidRPr="006D4367" w:rsidRDefault="00DF699B">
      <w:pPr>
        <w:pStyle w:val="Default"/>
        <w:numPr>
          <w:ilvl w:val="0"/>
          <w:numId w:val="6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referendumu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građani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izjašnjavaju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jednom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ili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više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pitanja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lično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tajno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glasačkim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listićima</w:t>
      </w:r>
      <w:r w:rsidR="00E429D7" w:rsidRPr="006D4367">
        <w:rPr>
          <w:rFonts w:asciiTheme="minorHAnsi" w:hAnsiTheme="minorHAnsi" w:cstheme="minorHAnsi"/>
          <w:color w:val="auto"/>
          <w:lang w:val="sr-Cyrl-CS"/>
        </w:rPr>
        <w:t xml:space="preserve">. </w:t>
      </w:r>
    </w:p>
    <w:p w14:paraId="38F71BEE" w14:textId="692C4E4F" w:rsidR="00172464" w:rsidRPr="006D4367" w:rsidRDefault="00DF699B">
      <w:pPr>
        <w:pStyle w:val="CM11"/>
        <w:numPr>
          <w:ilvl w:val="0"/>
          <w:numId w:val="6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građanskoj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učestvuju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potpisivanjem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odgovarajućeg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prijedloga</w:t>
      </w:r>
      <w:r w:rsidR="00E429D7" w:rsidRPr="006D4367">
        <w:rPr>
          <w:rFonts w:asciiTheme="minorHAnsi" w:hAnsiTheme="minorHAnsi" w:cstheme="minorHAnsi"/>
          <w:lang w:val="sr-Cyrl-CS"/>
        </w:rPr>
        <w:t>.</w:t>
      </w:r>
    </w:p>
    <w:p w14:paraId="7AF74283" w14:textId="77777777" w:rsidR="00172464" w:rsidRPr="006D4367" w:rsidRDefault="00172464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ABF9F9C" w14:textId="51AED670" w:rsidR="00172464" w:rsidRPr="006D4367" w:rsidRDefault="00DF699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8.</w:t>
      </w:r>
    </w:p>
    <w:p w14:paraId="245B25F9" w14:textId="77777777" w:rsidR="008864CB" w:rsidRPr="006D4367" w:rsidRDefault="008864C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7CC9680" w14:textId="7C315147" w:rsidR="00172464" w:rsidRPr="00E7424F" w:rsidRDefault="00DF699B">
      <w:pPr>
        <w:pStyle w:val="ListParagraph"/>
        <w:numPr>
          <w:ilvl w:val="0"/>
          <w:numId w:val="7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obezbjeđuju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dalјem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tekstu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6970F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posebnim</w:t>
      </w:r>
      <w:r w:rsidR="006970F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pozicijama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Narodne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skupštine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5EB68C8E" w14:textId="4E72A48A" w:rsidR="00172464" w:rsidRPr="00E7424F" w:rsidRDefault="00E429D7">
      <w:pPr>
        <w:pStyle w:val="ListParagraph"/>
        <w:numPr>
          <w:ilvl w:val="0"/>
          <w:numId w:val="7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sprovođenje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lokalnog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obezbjeđuju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92C70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budžetu</w:t>
      </w:r>
      <w:r w:rsidR="00F92C70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F92C70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F92C70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opštine</w:t>
      </w:r>
      <w:r w:rsidR="00F92C70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1C3B1E8C" w14:textId="7C99C83A" w:rsidR="00172464" w:rsidRPr="006D4367" w:rsidRDefault="00DF699B">
      <w:pPr>
        <w:pStyle w:val="CM11"/>
        <w:numPr>
          <w:ilvl w:val="0"/>
          <w:numId w:val="7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radnje</w:t>
      </w:r>
      <w:r w:rsidR="00E429D7" w:rsidRPr="006D4367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akte</w:t>
      </w:r>
      <w:r w:rsidR="00E429D7" w:rsidRPr="006D4367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podneske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ostale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spise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vezi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sprovođenjem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ostvarivanjem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građanske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plaćaju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takse</w:t>
      </w:r>
      <w:r w:rsidR="00E429D7" w:rsidRPr="006D4367">
        <w:rPr>
          <w:rFonts w:asciiTheme="minorHAnsi" w:hAnsiTheme="minorHAnsi" w:cstheme="minorHAnsi"/>
          <w:lang w:val="sr-Cyrl-CS"/>
        </w:rPr>
        <w:t xml:space="preserve">. </w:t>
      </w:r>
    </w:p>
    <w:p w14:paraId="230F971C" w14:textId="77777777" w:rsidR="00172464" w:rsidRPr="006D4367" w:rsidRDefault="00172464">
      <w:pPr>
        <w:rPr>
          <w:rFonts w:asciiTheme="minorHAnsi" w:hAnsiTheme="minorHAnsi" w:cstheme="minorHAnsi"/>
          <w:sz w:val="24"/>
          <w:szCs w:val="24"/>
          <w:lang w:val="sr-Cyrl-CS"/>
        </w:rPr>
      </w:pPr>
    </w:p>
    <w:p w14:paraId="7647E8C7" w14:textId="4EAB0679" w:rsidR="00161385" w:rsidRDefault="00161385" w:rsidP="00CB2FAD">
      <w:pPr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3FBA2390" w14:textId="3E9BE588" w:rsidR="00172464" w:rsidRPr="006D4367" w:rsidRDefault="00DF699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9.</w:t>
      </w:r>
    </w:p>
    <w:p w14:paraId="62F31C29" w14:textId="77777777" w:rsidR="008864CB" w:rsidRPr="006D4367" w:rsidRDefault="008864C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238C2A5C" w14:textId="76999734" w:rsidR="00172464" w:rsidRPr="006D4367" w:rsidRDefault="00DF699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Postupak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javan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5341E09D" w14:textId="107483D2" w:rsidR="00172464" w:rsidRPr="006D4367" w:rsidRDefault="00DF699B">
      <w:pPr>
        <w:pStyle w:val="ListParagraph"/>
        <w:numPr>
          <w:ilvl w:val="0"/>
          <w:numId w:val="3"/>
        </w:num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Javnost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postupka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podrazumijeva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svakog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građanina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jednakim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uslovima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putem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javnog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informisanja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odgovarajući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bude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blagovremeno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istinito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informisan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svim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fazama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postupka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2152D508" w14:textId="00AE6495" w:rsidR="00172464" w:rsidRPr="00E7424F" w:rsidRDefault="00DF699B">
      <w:pPr>
        <w:pStyle w:val="ListParagraph"/>
        <w:numPr>
          <w:ilvl w:val="0"/>
          <w:numId w:val="3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Kampanja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sprovodi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organizovanjem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održavanjem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skupova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štampanjem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dijelјenj</w:t>
      </w:r>
      <w:r w:rsidR="00E429D7" w:rsidRPr="00E7424F">
        <w:rPr>
          <w:rFonts w:asciiTheme="minorHAnsi" w:hAnsiTheme="minorHAnsi" w:cstheme="minorHAnsi"/>
          <w:sz w:val="24"/>
          <w:szCs w:val="24"/>
        </w:rPr>
        <w:t>e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plakata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postera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štampanih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materijala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posredstvom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interneta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društvenih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mreža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01C36043" w14:textId="0D4F2A81" w:rsidR="00172464" w:rsidRPr="00E7424F" w:rsidRDefault="00DF699B">
      <w:pPr>
        <w:pStyle w:val="ListParagraph"/>
        <w:numPr>
          <w:ilvl w:val="0"/>
          <w:numId w:val="3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lastRenderedPageBreak/>
        <w:t>Kampanja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putem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informisanja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medijska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kampanja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</w:t>
      </w:r>
      <w:r>
        <w:rPr>
          <w:rFonts w:asciiTheme="minorHAnsi" w:hAnsiTheme="minorHAnsi" w:cstheme="minorHAnsi"/>
          <w:sz w:val="24"/>
          <w:szCs w:val="24"/>
          <w:lang w:val="sr-Cyrl-BA"/>
        </w:rPr>
        <w:t>p</w:t>
      </w:r>
      <w:r>
        <w:rPr>
          <w:rFonts w:asciiTheme="minorHAnsi" w:hAnsiTheme="minorHAnsi" w:cstheme="minorHAnsi"/>
          <w:sz w:val="24"/>
          <w:szCs w:val="24"/>
          <w:lang w:val="sr-Cyrl-CS"/>
        </w:rPr>
        <w:t>rovodi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mediji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pravično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profesionalno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stručno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prate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aktivnosti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uz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doslјedno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poštivanje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novinarskog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kodeksa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demokratskih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principa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pravila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načelo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slobode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izraž</w:t>
      </w:r>
      <w:r w:rsidR="00E429D7" w:rsidRPr="00E7424F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  <w:lang w:val="sr-Cyrl-CS"/>
        </w:rPr>
        <w:t>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3F50A156" w14:textId="7BAE29BF" w:rsidR="00172464" w:rsidRPr="00E7424F" w:rsidRDefault="00DF699B">
      <w:pPr>
        <w:pStyle w:val="ListParagraph"/>
        <w:numPr>
          <w:ilvl w:val="0"/>
          <w:numId w:val="3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Mediji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prate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aktivnosti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poštujući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princi</w:t>
      </w:r>
      <w:r>
        <w:rPr>
          <w:rFonts w:asciiTheme="minorHAnsi" w:hAnsiTheme="minorHAnsi" w:cstheme="minorHAnsi"/>
          <w:sz w:val="24"/>
          <w:szCs w:val="24"/>
          <w:lang w:val="sr-Cyrl-BA"/>
        </w:rPr>
        <w:t>p</w:t>
      </w:r>
      <w:r>
        <w:rPr>
          <w:rFonts w:asciiTheme="minorHAnsi" w:hAnsiTheme="minorHAnsi" w:cstheme="minorHAnsi"/>
          <w:sz w:val="24"/>
          <w:szCs w:val="24"/>
          <w:lang w:val="sr-Cyrl-CS"/>
        </w:rPr>
        <w:t>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uravnoteženosti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poštenja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nepristranosti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134A4686" w14:textId="0CF50AFC" w:rsidR="00172464" w:rsidRPr="00E7424F" w:rsidRDefault="00DF699B">
      <w:pPr>
        <w:pStyle w:val="ListParagraph"/>
        <w:numPr>
          <w:ilvl w:val="0"/>
          <w:numId w:val="3"/>
        </w:num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Kampanja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putem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informisanja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skupova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povodom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prestaje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24 </w:t>
      </w:r>
      <w:r>
        <w:rPr>
          <w:rFonts w:asciiTheme="minorHAnsi" w:hAnsiTheme="minorHAnsi" w:cstheme="minorHAnsi"/>
          <w:sz w:val="24"/>
          <w:szCs w:val="24"/>
          <w:lang w:val="sr-Cyrl-CS"/>
        </w:rPr>
        <w:t>časa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održavanja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23804AD6" w14:textId="6F7A742E" w:rsidR="00172464" w:rsidRPr="00E7424F" w:rsidRDefault="00DF699B">
      <w:pPr>
        <w:pStyle w:val="ListParagraph"/>
        <w:numPr>
          <w:ilvl w:val="0"/>
          <w:numId w:val="3"/>
        </w:num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donosi</w:t>
      </w:r>
      <w:r w:rsidR="0029510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uputst</w:t>
      </w:r>
      <w:r>
        <w:rPr>
          <w:rFonts w:asciiTheme="minorHAnsi" w:hAnsiTheme="minorHAnsi" w:cstheme="minorHAnsi"/>
          <w:sz w:val="24"/>
          <w:szCs w:val="24"/>
          <w:lang w:val="sr-Cyrl-BA"/>
        </w:rPr>
        <w:t>v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29510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kojim</w:t>
      </w:r>
      <w:r w:rsidR="0029510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uređuje</w:t>
      </w:r>
      <w:r w:rsidR="00930A56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pravila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ponašanja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informisanja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zainteresovanih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subjekata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kampanji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0BC3CA83" w14:textId="77777777" w:rsidR="00172464" w:rsidRPr="006D4367" w:rsidRDefault="00172464">
      <w:pPr>
        <w:pStyle w:val="ListParagraph"/>
        <w:ind w:left="360"/>
        <w:rPr>
          <w:rFonts w:asciiTheme="minorHAnsi" w:hAnsiTheme="minorHAnsi" w:cstheme="minorHAnsi"/>
          <w:b/>
          <w:sz w:val="24"/>
          <w:szCs w:val="24"/>
          <w:lang w:val="sr-Cyrl-RS"/>
        </w:rPr>
      </w:pPr>
    </w:p>
    <w:p w14:paraId="713CC41A" w14:textId="77777777" w:rsidR="00172464" w:rsidRPr="006D4367" w:rsidRDefault="00172464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33C0258" w14:textId="7D2983AC" w:rsidR="00172464" w:rsidRPr="006D4367" w:rsidRDefault="00DF699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E429D7" w:rsidRPr="006D4367">
        <w:rPr>
          <w:rFonts w:asciiTheme="minorHAnsi" w:hAnsiTheme="minorHAnsi" w:cstheme="minorHAnsi"/>
          <w:sz w:val="24"/>
          <w:szCs w:val="24"/>
          <w:lang w:val="sr-Cyrl-CS"/>
        </w:rPr>
        <w:t xml:space="preserve"> 10.</w:t>
      </w:r>
    </w:p>
    <w:p w14:paraId="7032CF32" w14:textId="77777777" w:rsidR="00930A56" w:rsidRPr="006D4367" w:rsidRDefault="00930A56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8439A36" w14:textId="5FFC6B79" w:rsidR="00172464" w:rsidRDefault="00DF699B" w:rsidP="00607B98">
      <w:pPr>
        <w:pStyle w:val="CM13"/>
        <w:numPr>
          <w:ilvl w:val="0"/>
          <w:numId w:val="65"/>
        </w:numPr>
        <w:ind w:left="0" w:firstLine="142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Građani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imaju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pravo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zaštitu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postupku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6D4367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kao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pravo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ukazuju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propuste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nedostatke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postupku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ostvarivanja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građanske</w:t>
      </w:r>
      <w:r w:rsidR="00E429D7" w:rsidRPr="006D436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inicijative</w:t>
      </w:r>
      <w:r w:rsidR="00E429D7" w:rsidRPr="006D4367">
        <w:rPr>
          <w:rFonts w:asciiTheme="minorHAnsi" w:hAnsiTheme="minorHAnsi" w:cstheme="minorHAnsi"/>
          <w:lang w:val="sr-Cyrl-CS"/>
        </w:rPr>
        <w:t xml:space="preserve">. </w:t>
      </w:r>
    </w:p>
    <w:p w14:paraId="0618DA87" w14:textId="54694DB7" w:rsidR="00607B98" w:rsidRPr="009D66D8" w:rsidRDefault="00DF699B" w:rsidP="00607B98">
      <w:pPr>
        <w:pStyle w:val="Default"/>
        <w:numPr>
          <w:ilvl w:val="0"/>
          <w:numId w:val="65"/>
        </w:numPr>
        <w:ind w:left="0" w:firstLine="142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Podaci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ličnosti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prikuplјeni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postupku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sprovođenja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ostavrivanja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građanaske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inicijative</w:t>
      </w:r>
      <w:r w:rsidR="00607B98" w:rsidRPr="009D66D8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ne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mogu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koristiti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druge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svrhe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uživaju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zaštitu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skladu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ovim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zakonom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zakonom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uređuje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zaštita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ličnih</w:t>
      </w:r>
      <w:r w:rsidR="00607B98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podataka</w:t>
      </w:r>
      <w:r w:rsidR="00607B98" w:rsidRPr="009D66D8">
        <w:rPr>
          <w:rFonts w:asciiTheme="minorHAnsi" w:hAnsiTheme="minorHAnsi" w:cstheme="minorHAnsi"/>
          <w:lang w:val="sr-Cyrl-CS"/>
        </w:rPr>
        <w:t>.</w:t>
      </w:r>
    </w:p>
    <w:p w14:paraId="047FFCF0" w14:textId="6EE64265" w:rsidR="00172464" w:rsidRDefault="00172464">
      <w:pPr>
        <w:pStyle w:val="Default"/>
        <w:rPr>
          <w:color w:val="auto"/>
          <w:lang w:val="sr-Cyrl-CS"/>
        </w:rPr>
      </w:pPr>
    </w:p>
    <w:p w14:paraId="3D172535" w14:textId="77777777" w:rsidR="00172464" w:rsidRDefault="00172464">
      <w:pPr>
        <w:pStyle w:val="Default"/>
        <w:rPr>
          <w:rFonts w:ascii="Times New Roman" w:hAnsi="Times New Roman" w:cs="Times New Roman"/>
          <w:color w:val="auto"/>
          <w:lang w:val="sr-Cyrl-CS"/>
        </w:rPr>
      </w:pPr>
    </w:p>
    <w:p w14:paraId="3BFB2790" w14:textId="1A0ECB1B" w:rsidR="00172464" w:rsidRPr="001152C3" w:rsidRDefault="00E429D7" w:rsidP="008600C8">
      <w:pPr>
        <w:pStyle w:val="Default"/>
        <w:tabs>
          <w:tab w:val="left" w:pos="360"/>
        </w:tabs>
        <w:rPr>
          <w:rFonts w:ascii="Cambria" w:hAnsi="Cambria" w:cs="Times New Roman"/>
          <w:b/>
          <w:color w:val="auto"/>
          <w:sz w:val="26"/>
          <w:szCs w:val="26"/>
          <w:lang w:val="sr-Cyrl-CS"/>
        </w:rPr>
      </w:pPr>
      <w:r w:rsidRPr="001152C3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II </w:t>
      </w:r>
      <w:r w:rsidRPr="001152C3">
        <w:rPr>
          <w:rFonts w:ascii="Cambria" w:hAnsi="Cambria" w:cs="Times New Roman"/>
          <w:b/>
          <w:color w:val="auto"/>
          <w:sz w:val="26"/>
          <w:szCs w:val="26"/>
          <w:lang w:val="sr-Cyrl-CS"/>
        </w:rPr>
        <w:tab/>
      </w:r>
      <w:r w:rsidR="00DF699B">
        <w:rPr>
          <w:rFonts w:ascii="Cambria" w:hAnsi="Cambria" w:cs="Times New Roman"/>
          <w:b/>
          <w:color w:val="auto"/>
          <w:sz w:val="26"/>
          <w:szCs w:val="26"/>
          <w:lang w:val="sr-Cyrl-BA"/>
        </w:rPr>
        <w:t>RASPISIVANјE</w:t>
      </w:r>
      <w:r w:rsidR="008600C8" w:rsidRPr="001152C3">
        <w:rPr>
          <w:rFonts w:ascii="Cambria" w:hAnsi="Cambria" w:cs="Times New Roman"/>
          <w:b/>
          <w:color w:val="auto"/>
          <w:sz w:val="26"/>
          <w:szCs w:val="26"/>
          <w:lang w:val="sr-Cyrl-BA"/>
        </w:rPr>
        <w:t xml:space="preserve"> </w:t>
      </w:r>
      <w:r w:rsidR="00DF699B">
        <w:rPr>
          <w:rFonts w:ascii="Cambria" w:hAnsi="Cambria" w:cs="Times New Roman"/>
          <w:b/>
          <w:color w:val="auto"/>
          <w:sz w:val="26"/>
          <w:szCs w:val="26"/>
          <w:lang w:val="sr-Cyrl-BA"/>
        </w:rPr>
        <w:t>REFERENDUMA</w:t>
      </w:r>
      <w:r w:rsidR="008600C8" w:rsidRPr="001152C3">
        <w:rPr>
          <w:rFonts w:ascii="Cambria" w:hAnsi="Cambria" w:cs="Times New Roman"/>
          <w:b/>
          <w:color w:val="auto"/>
          <w:sz w:val="26"/>
          <w:szCs w:val="26"/>
          <w:lang w:val="sr-Cyrl-BA"/>
        </w:rPr>
        <w:t xml:space="preserve"> </w:t>
      </w:r>
      <w:r w:rsidR="00DF699B">
        <w:rPr>
          <w:rFonts w:ascii="Cambria" w:hAnsi="Cambria" w:cs="Times New Roman"/>
          <w:b/>
          <w:color w:val="auto"/>
          <w:sz w:val="26"/>
          <w:szCs w:val="26"/>
          <w:lang w:val="sr-Cyrl-BA"/>
        </w:rPr>
        <w:t>I</w:t>
      </w:r>
      <w:r w:rsidR="008600C8" w:rsidRPr="001152C3">
        <w:rPr>
          <w:rFonts w:ascii="Cambria" w:hAnsi="Cambria" w:cs="Times New Roman"/>
          <w:b/>
          <w:color w:val="auto"/>
          <w:sz w:val="26"/>
          <w:szCs w:val="26"/>
          <w:lang w:val="sr-Cyrl-BA"/>
        </w:rPr>
        <w:t xml:space="preserve"> </w:t>
      </w:r>
      <w:r w:rsidR="00DF699B">
        <w:rPr>
          <w:rFonts w:ascii="Cambria" w:hAnsi="Cambria" w:cs="Times New Roman"/>
          <w:b/>
          <w:color w:val="auto"/>
          <w:sz w:val="26"/>
          <w:szCs w:val="26"/>
          <w:lang w:val="sr-Cyrl-BA"/>
        </w:rPr>
        <w:t>ORGANI</w:t>
      </w:r>
      <w:r w:rsidR="008600C8" w:rsidRPr="001152C3">
        <w:rPr>
          <w:rFonts w:ascii="Cambria" w:hAnsi="Cambria" w:cs="Times New Roman"/>
          <w:b/>
          <w:color w:val="auto"/>
          <w:sz w:val="26"/>
          <w:szCs w:val="26"/>
          <w:lang w:val="sr-Cyrl-BA"/>
        </w:rPr>
        <w:t xml:space="preserve"> </w:t>
      </w:r>
      <w:r w:rsidR="00DF699B">
        <w:rPr>
          <w:rFonts w:ascii="Cambria" w:hAnsi="Cambria" w:cs="Times New Roman"/>
          <w:b/>
          <w:color w:val="auto"/>
          <w:sz w:val="26"/>
          <w:szCs w:val="26"/>
          <w:lang w:val="sr-Cyrl-BA"/>
        </w:rPr>
        <w:t>ZA</w:t>
      </w:r>
      <w:r w:rsidR="008600C8" w:rsidRPr="001152C3">
        <w:rPr>
          <w:rFonts w:ascii="Cambria" w:hAnsi="Cambria" w:cs="Times New Roman"/>
          <w:b/>
          <w:color w:val="auto"/>
          <w:sz w:val="26"/>
          <w:szCs w:val="26"/>
          <w:lang w:val="sr-Cyrl-BA"/>
        </w:rPr>
        <w:t xml:space="preserve"> </w:t>
      </w:r>
      <w:r w:rsidR="00DF699B">
        <w:rPr>
          <w:rFonts w:ascii="Cambria" w:hAnsi="Cambria" w:cs="Times New Roman"/>
          <w:b/>
          <w:color w:val="auto"/>
          <w:sz w:val="26"/>
          <w:szCs w:val="26"/>
          <w:lang w:val="sr-Cyrl-CS"/>
        </w:rPr>
        <w:t>SPROVOĐENјE</w:t>
      </w:r>
      <w:r w:rsidRPr="001152C3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  <w:r w:rsidR="00DF699B">
        <w:rPr>
          <w:rFonts w:ascii="Cambria" w:hAnsi="Cambria" w:cs="Times New Roman"/>
          <w:b/>
          <w:color w:val="auto"/>
          <w:sz w:val="26"/>
          <w:szCs w:val="26"/>
          <w:lang w:val="sr-Cyrl-CS"/>
        </w:rPr>
        <w:t>REFERENDUMA</w:t>
      </w:r>
      <w:r w:rsidRPr="001152C3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</w:p>
    <w:p w14:paraId="2D2999D4" w14:textId="77777777" w:rsidR="00172464" w:rsidRPr="001152C3" w:rsidRDefault="00172464">
      <w:pPr>
        <w:pStyle w:val="Default"/>
        <w:rPr>
          <w:rFonts w:ascii="Times New Roman" w:hAnsi="Times New Roman" w:cs="Times New Roman"/>
          <w:color w:val="auto"/>
          <w:sz w:val="26"/>
          <w:szCs w:val="26"/>
          <w:lang w:val="sr-Cyrl-CS"/>
        </w:rPr>
      </w:pPr>
    </w:p>
    <w:p w14:paraId="2FFF1DAD" w14:textId="60E78695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11.</w:t>
      </w:r>
    </w:p>
    <w:p w14:paraId="69225082" w14:textId="77777777" w:rsidR="00930A56" w:rsidRPr="001152C3" w:rsidRDefault="00930A56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6477832F" w14:textId="69408E7F" w:rsidR="00172464" w:rsidRPr="001152C3" w:rsidRDefault="00DF699B">
      <w:pPr>
        <w:pStyle w:val="CM2"/>
        <w:numPr>
          <w:ilvl w:val="0"/>
          <w:numId w:val="8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Narodna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skupština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raspisivanju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donosi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većinom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glasova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ukupnog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narodnih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poslanika</w:t>
      </w:r>
      <w:r w:rsidR="00E429D7" w:rsidRPr="001152C3">
        <w:rPr>
          <w:rFonts w:asciiTheme="minorHAnsi" w:hAnsiTheme="minorHAnsi" w:cstheme="minorHAnsi"/>
          <w:lang w:val="sr-Cyrl-CS"/>
        </w:rPr>
        <w:t>.</w:t>
      </w:r>
    </w:p>
    <w:p w14:paraId="57F09ADC" w14:textId="15BB264D" w:rsidR="00172464" w:rsidRPr="001152C3" w:rsidRDefault="00E429D7">
      <w:pPr>
        <w:pStyle w:val="CM2"/>
        <w:numPr>
          <w:ilvl w:val="0"/>
          <w:numId w:val="8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Prijedlog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za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raspisivanje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republičkog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referenduma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mogu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podnijeti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predsjednik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Republike</w:t>
      </w:r>
      <w:r w:rsidRPr="001152C3">
        <w:rPr>
          <w:rFonts w:asciiTheme="minorHAnsi" w:hAnsiTheme="minorHAnsi" w:cstheme="minorHAnsi"/>
          <w:lang w:val="sr-Cyrl-CS"/>
        </w:rPr>
        <w:t xml:space="preserve">, </w:t>
      </w:r>
      <w:r w:rsidR="00DF699B">
        <w:rPr>
          <w:rFonts w:asciiTheme="minorHAnsi" w:hAnsiTheme="minorHAnsi" w:cstheme="minorHAnsi"/>
          <w:lang w:val="sr-Cyrl-CS"/>
        </w:rPr>
        <w:t>Vlada</w:t>
      </w:r>
      <w:r w:rsidR="00412ACD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Republike</w:t>
      </w:r>
      <w:r w:rsidR="00412ACD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Srpske</w:t>
      </w:r>
      <w:r w:rsidRPr="001152C3">
        <w:rPr>
          <w:rFonts w:asciiTheme="minorHAnsi" w:hAnsiTheme="minorHAnsi" w:cstheme="minorHAnsi"/>
          <w:lang w:val="sr-Cyrl-CS"/>
        </w:rPr>
        <w:t xml:space="preserve">, </w:t>
      </w:r>
      <w:r w:rsidR="00DF699B">
        <w:rPr>
          <w:rFonts w:asciiTheme="minorHAnsi" w:hAnsiTheme="minorHAnsi" w:cstheme="minorHAnsi"/>
          <w:lang w:val="sr-Cyrl-CS"/>
        </w:rPr>
        <w:t>najmanje</w:t>
      </w:r>
      <w:r w:rsidRPr="001152C3">
        <w:rPr>
          <w:rFonts w:asciiTheme="minorHAnsi" w:hAnsiTheme="minorHAnsi" w:cstheme="minorHAnsi"/>
          <w:lang w:val="sr-Cyrl-CS"/>
        </w:rPr>
        <w:t xml:space="preserve"> 30 </w:t>
      </w:r>
      <w:r w:rsidR="00DF699B">
        <w:rPr>
          <w:rFonts w:asciiTheme="minorHAnsi" w:hAnsiTheme="minorHAnsi" w:cstheme="minorHAnsi"/>
          <w:lang w:val="sr-Cyrl-CS"/>
        </w:rPr>
        <w:t>narodnih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poslanika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ili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najmanje</w:t>
      </w:r>
      <w:r w:rsidRPr="001152C3">
        <w:rPr>
          <w:rFonts w:asciiTheme="minorHAnsi" w:hAnsiTheme="minorHAnsi" w:cstheme="minorHAnsi"/>
          <w:lang w:val="sr-Cyrl-CS"/>
        </w:rPr>
        <w:t xml:space="preserve"> 10.000 </w:t>
      </w:r>
      <w:r w:rsidR="00DF699B">
        <w:rPr>
          <w:rFonts w:asciiTheme="minorHAnsi" w:hAnsiTheme="minorHAnsi" w:cstheme="minorHAnsi"/>
          <w:lang w:val="sr-Cyrl-CS"/>
        </w:rPr>
        <w:t>glasača</w:t>
      </w:r>
      <w:r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4471BC45" w14:textId="7178AF0E" w:rsidR="00172464" w:rsidRPr="001152C3" w:rsidRDefault="00DF699B">
      <w:pPr>
        <w:pStyle w:val="CM2"/>
        <w:numPr>
          <w:ilvl w:val="0"/>
          <w:numId w:val="8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Skupština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jedinice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lokalne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samouprave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raspisivanju</w:t>
      </w:r>
      <w:r w:rsidR="00295104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lokalnog</w:t>
      </w:r>
      <w:r w:rsidR="00295104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295104" w:rsidRPr="001152C3">
        <w:rPr>
          <w:rFonts w:asciiTheme="minorHAnsi" w:hAnsiTheme="minorHAnsi" w:cstheme="minorHAnsi"/>
          <w:lang w:val="sr-Cyrl-CS"/>
        </w:rPr>
        <w:t xml:space="preserve"> 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donosi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većinom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glasova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ukupnog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odbornika</w:t>
      </w:r>
      <w:r w:rsidR="00E429D7" w:rsidRPr="001152C3">
        <w:rPr>
          <w:rFonts w:asciiTheme="minorHAnsi" w:hAnsiTheme="minorHAnsi" w:cstheme="minorHAnsi"/>
          <w:lang w:val="sr-Cyrl-CS"/>
        </w:rPr>
        <w:t>.</w:t>
      </w:r>
    </w:p>
    <w:p w14:paraId="5A506E71" w14:textId="225CFBC1" w:rsidR="00172464" w:rsidRPr="001152C3" w:rsidRDefault="00DF699B">
      <w:pPr>
        <w:pStyle w:val="CM2"/>
        <w:numPr>
          <w:ilvl w:val="0"/>
          <w:numId w:val="8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Prijedlog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raspisivanje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lokalnog</w:t>
      </w:r>
      <w:r w:rsidR="00295104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mogu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podnijeti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trećina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odbornika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gradonačelnik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načelnik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opštine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najmanje</w:t>
      </w:r>
      <w:r w:rsidR="00E429D7" w:rsidRPr="001152C3">
        <w:rPr>
          <w:rFonts w:asciiTheme="minorHAnsi" w:hAnsiTheme="minorHAnsi" w:cstheme="minorHAnsi"/>
          <w:lang w:val="sr-Cyrl-CS"/>
        </w:rPr>
        <w:t xml:space="preserve"> 10% </w:t>
      </w:r>
      <w:r>
        <w:rPr>
          <w:rFonts w:asciiTheme="minorHAnsi" w:hAnsiTheme="minorHAnsi" w:cstheme="minorHAnsi"/>
          <w:lang w:val="sr-Cyrl-CS"/>
        </w:rPr>
        <w:t>glasača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upisanih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spisak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ili</w:t>
      </w:r>
      <w:r w:rsidR="00E429D7" w:rsidRPr="001152C3">
        <w:rPr>
          <w:rFonts w:asciiTheme="minorHAnsi" w:hAnsiTheme="minorHAnsi" w:cstheme="minorHAnsi"/>
          <w:lang w:val="sr-Cyrl-CS"/>
        </w:rPr>
        <w:t xml:space="preserve"> 3000 </w:t>
      </w:r>
      <w:r>
        <w:rPr>
          <w:rFonts w:asciiTheme="minorHAnsi" w:hAnsiTheme="minorHAnsi" w:cstheme="minorHAnsi"/>
          <w:lang w:val="sr-Cyrl-CS"/>
        </w:rPr>
        <w:t>glasača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ako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spisak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upisano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više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30 000 </w:t>
      </w:r>
      <w:r>
        <w:rPr>
          <w:rFonts w:asciiTheme="minorHAnsi" w:hAnsiTheme="minorHAnsi" w:cstheme="minorHAnsi"/>
          <w:lang w:val="sr-Cyrl-CS"/>
        </w:rPr>
        <w:t>glasača</w:t>
      </w:r>
      <w:r w:rsidR="00E429D7" w:rsidRPr="001152C3">
        <w:rPr>
          <w:rFonts w:asciiTheme="minorHAnsi" w:hAnsiTheme="minorHAnsi" w:cstheme="minorHAnsi"/>
          <w:lang w:val="sr-Cyrl-CS"/>
        </w:rPr>
        <w:t>.</w:t>
      </w:r>
    </w:p>
    <w:p w14:paraId="5AA9DAE9" w14:textId="19464730" w:rsidR="00172464" w:rsidRPr="001152C3" w:rsidRDefault="00E429D7">
      <w:pPr>
        <w:pStyle w:val="CM2"/>
        <w:numPr>
          <w:ilvl w:val="0"/>
          <w:numId w:val="8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Od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dana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stupanja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na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snagu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odluke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raspisivanju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referenduma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iz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st</w:t>
      </w:r>
      <w:r w:rsidRPr="001152C3">
        <w:rPr>
          <w:rFonts w:asciiTheme="minorHAnsi" w:hAnsiTheme="minorHAnsi" w:cstheme="minorHAnsi"/>
          <w:lang w:val="sr-Cyrl-CS"/>
        </w:rPr>
        <w:t xml:space="preserve">. 1. </w:t>
      </w:r>
      <w:r w:rsidR="00DF699B">
        <w:rPr>
          <w:rFonts w:asciiTheme="minorHAnsi" w:hAnsiTheme="minorHAnsi" w:cstheme="minorHAnsi"/>
          <w:lang w:val="sr-Cyrl-CS"/>
        </w:rPr>
        <w:t>i</w:t>
      </w:r>
      <w:r w:rsidRPr="001152C3">
        <w:rPr>
          <w:rFonts w:asciiTheme="minorHAnsi" w:hAnsiTheme="minorHAnsi" w:cstheme="minorHAnsi"/>
          <w:lang w:val="sr-Cyrl-CS"/>
        </w:rPr>
        <w:t xml:space="preserve"> 3. </w:t>
      </w:r>
      <w:r w:rsidR="00DF699B">
        <w:rPr>
          <w:rFonts w:asciiTheme="minorHAnsi" w:hAnsiTheme="minorHAnsi" w:cstheme="minorHAnsi"/>
          <w:lang w:val="sr-Cyrl-CS"/>
        </w:rPr>
        <w:t>ovog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člana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do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dana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sprovođenja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referenduma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ne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može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proteći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manje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od</w:t>
      </w:r>
      <w:r w:rsidRPr="001152C3">
        <w:rPr>
          <w:rFonts w:asciiTheme="minorHAnsi" w:hAnsiTheme="minorHAnsi" w:cstheme="minorHAnsi"/>
          <w:lang w:val="sr-Cyrl-CS"/>
        </w:rPr>
        <w:t xml:space="preserve"> 30 </w:t>
      </w:r>
      <w:r w:rsidR="00DF699B">
        <w:rPr>
          <w:rFonts w:asciiTheme="minorHAnsi" w:hAnsiTheme="minorHAnsi" w:cstheme="minorHAnsi"/>
          <w:lang w:val="sr-Cyrl-CS"/>
        </w:rPr>
        <w:t>dana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ni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više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od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šest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mjeseci</w:t>
      </w:r>
      <w:r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41401222" w14:textId="77777777" w:rsidR="00172464" w:rsidRPr="001152C3" w:rsidRDefault="00172464">
      <w:pPr>
        <w:pStyle w:val="Default"/>
        <w:rPr>
          <w:rFonts w:asciiTheme="minorHAnsi" w:hAnsiTheme="minorHAnsi" w:cstheme="minorHAnsi"/>
          <w:color w:val="auto"/>
          <w:lang w:val="sr-Cyrl-CS"/>
        </w:rPr>
      </w:pPr>
    </w:p>
    <w:p w14:paraId="520474FF" w14:textId="2DAB2746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12.</w:t>
      </w:r>
    </w:p>
    <w:p w14:paraId="100941E4" w14:textId="77777777" w:rsidR="00930A56" w:rsidRPr="001152C3" w:rsidRDefault="00930A56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4E3186D8" w14:textId="1C4CEDFB" w:rsidR="00172464" w:rsidRPr="001152C3" w:rsidRDefault="00DF699B">
      <w:pPr>
        <w:pStyle w:val="CM12"/>
        <w:numPr>
          <w:ilvl w:val="0"/>
          <w:numId w:val="9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Odluka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raspisivanju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sadrži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naročito</w:t>
      </w:r>
      <w:r w:rsidR="00E429D7" w:rsidRPr="001152C3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CS"/>
        </w:rPr>
        <w:t>naznačenje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teritorije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raspisuje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pitanje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ili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pitanja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vrijeme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lang w:val="sr-Cyrl-CS"/>
        </w:rPr>
        <w:t>.</w:t>
      </w:r>
    </w:p>
    <w:p w14:paraId="5D0EDD17" w14:textId="493B0547" w:rsidR="00172464" w:rsidRPr="001152C3" w:rsidRDefault="00DF699B">
      <w:pPr>
        <w:pStyle w:val="CM11"/>
        <w:numPr>
          <w:ilvl w:val="0"/>
          <w:numId w:val="9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Odluka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raspisivanju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objavlјuje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način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objavlјuju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akti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raspisao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1E44A648" w14:textId="77777777" w:rsidR="00172464" w:rsidRPr="001152C3" w:rsidRDefault="00172464">
      <w:pPr>
        <w:pStyle w:val="Default"/>
        <w:rPr>
          <w:rFonts w:asciiTheme="minorHAnsi" w:hAnsiTheme="minorHAnsi" w:cstheme="minorHAnsi"/>
          <w:color w:val="auto"/>
          <w:lang w:val="sr-Cyrl-CS"/>
        </w:rPr>
      </w:pPr>
    </w:p>
    <w:p w14:paraId="4AABD359" w14:textId="77777777" w:rsidR="00172464" w:rsidRPr="001152C3" w:rsidRDefault="00172464">
      <w:pPr>
        <w:pStyle w:val="Default"/>
        <w:rPr>
          <w:rFonts w:asciiTheme="minorHAnsi" w:hAnsiTheme="minorHAnsi" w:cstheme="minorHAnsi"/>
          <w:color w:val="auto"/>
          <w:lang w:val="sr-Cyrl-CS"/>
        </w:rPr>
      </w:pPr>
    </w:p>
    <w:p w14:paraId="3CD7EA34" w14:textId="3A29BCEB" w:rsidR="00172464" w:rsidRPr="001152C3" w:rsidRDefault="00DF699B">
      <w:pPr>
        <w:pStyle w:val="CM12"/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E429D7" w:rsidRPr="001152C3">
        <w:rPr>
          <w:rFonts w:asciiTheme="minorHAnsi" w:hAnsiTheme="minorHAnsi" w:cstheme="minorHAnsi"/>
          <w:lang w:val="sr-Cyrl-CS"/>
        </w:rPr>
        <w:t xml:space="preserve"> 13.</w:t>
      </w:r>
    </w:p>
    <w:p w14:paraId="4240A3CF" w14:textId="77777777" w:rsidR="00930A56" w:rsidRPr="001152C3" w:rsidRDefault="00930A56" w:rsidP="00930A56">
      <w:pPr>
        <w:pStyle w:val="Default"/>
        <w:rPr>
          <w:rFonts w:asciiTheme="minorHAnsi" w:hAnsiTheme="minorHAnsi" w:cstheme="minorHAnsi"/>
          <w:lang w:val="sr-Cyrl-CS"/>
        </w:rPr>
      </w:pPr>
    </w:p>
    <w:p w14:paraId="44D90AA6" w14:textId="4ABAA96B" w:rsidR="00172464" w:rsidRPr="001152C3" w:rsidRDefault="00DF699B" w:rsidP="00A0212D">
      <w:pPr>
        <w:pStyle w:val="CM12"/>
        <w:numPr>
          <w:ilvl w:val="0"/>
          <w:numId w:val="10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Organi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Republička</w:t>
      </w:r>
      <w:r w:rsidR="00F92C7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komisija</w:t>
      </w:r>
      <w:r w:rsidR="00F92C70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gradska</w:t>
      </w:r>
      <w:r w:rsidR="00F92C70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F92C7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opštinska</w:t>
      </w:r>
      <w:r w:rsidR="00F92C7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izborna</w:t>
      </w:r>
      <w:r w:rsidR="00F92C7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komisija</w:t>
      </w:r>
      <w:r w:rsidR="00F92C7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53335D58" w14:textId="531DE4EA" w:rsidR="00172464" w:rsidRPr="000304F9" w:rsidRDefault="00DF699B" w:rsidP="003918F4">
      <w:pPr>
        <w:pStyle w:val="CM12"/>
        <w:numPr>
          <w:ilvl w:val="0"/>
          <w:numId w:val="10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Glasačke</w:t>
      </w:r>
      <w:r w:rsidR="00A0212D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odbore</w:t>
      </w:r>
      <w:r w:rsidR="00C65022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C65022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sprovođenje</w:t>
      </w:r>
      <w:r w:rsidR="00C65022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republičkog</w:t>
      </w:r>
      <w:r w:rsidR="00C65022" w:rsidRPr="000304F9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C65022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lokalnog</w:t>
      </w:r>
      <w:r w:rsidR="00C65022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C65022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obrazuje</w:t>
      </w:r>
      <w:r w:rsidR="00C65022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gradska</w:t>
      </w:r>
      <w:r w:rsidR="00F92C70" w:rsidRPr="000304F9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A0212D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opštinska</w:t>
      </w:r>
      <w:r w:rsidR="00A0212D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izborna</w:t>
      </w:r>
      <w:r w:rsidR="00A0212D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komisija</w:t>
      </w:r>
      <w:r w:rsidR="00C65022" w:rsidRPr="000304F9">
        <w:rPr>
          <w:rFonts w:asciiTheme="minorHAnsi" w:hAnsiTheme="minorHAnsi" w:cstheme="minorHAnsi"/>
          <w:lang w:val="sr-Cyrl-CS"/>
        </w:rPr>
        <w:t>.</w:t>
      </w:r>
    </w:p>
    <w:p w14:paraId="51C77F42" w14:textId="77777777" w:rsidR="00C65022" w:rsidRPr="00C65022" w:rsidRDefault="00C65022" w:rsidP="00C65022">
      <w:pPr>
        <w:pStyle w:val="Default"/>
        <w:rPr>
          <w:lang w:val="sr-Cyrl-CS"/>
        </w:rPr>
      </w:pPr>
    </w:p>
    <w:p w14:paraId="7490DAF9" w14:textId="5D84C812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14.</w:t>
      </w:r>
    </w:p>
    <w:p w14:paraId="742D72C6" w14:textId="77777777" w:rsidR="00930A56" w:rsidRPr="001152C3" w:rsidRDefault="00930A56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0E98FA90" w14:textId="4CFCF21A" w:rsidR="00172464" w:rsidRPr="005A3DA4" w:rsidRDefault="00DF699B">
      <w:pPr>
        <w:pStyle w:val="CM11"/>
        <w:numPr>
          <w:ilvl w:val="0"/>
          <w:numId w:val="11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Republička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će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5A3DA4">
        <w:rPr>
          <w:rFonts w:asciiTheme="minorHAnsi" w:hAnsiTheme="minorHAnsi" w:cstheme="minorHAnsi"/>
          <w:lang w:val="sr-Cyrl-CS"/>
        </w:rPr>
        <w:t xml:space="preserve"> 15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stupanja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snagu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odluke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raspisivanju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republičkog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5A3DA4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zaklјučiti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sporazum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nadležnim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organima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vlasti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Brčko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Distrikta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Bosne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Hercegovine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sprovođenju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građane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Brčko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Distrikta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Bosne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Hercegovine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imaju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državlјanstvo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Republike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5A3DA4" w:rsidRPr="005A3DA4">
        <w:rPr>
          <w:rFonts w:asciiTheme="minorHAnsi" w:hAnsiTheme="minorHAnsi" w:cstheme="minorHAnsi"/>
          <w:lang w:val="sr-Cyrl-CS"/>
        </w:rPr>
        <w:t xml:space="preserve"> </w:t>
      </w:r>
      <w:r w:rsidR="00E429D7" w:rsidRPr="005A3DA4">
        <w:rPr>
          <w:rFonts w:asciiTheme="minorHAnsi" w:hAnsiTheme="minorHAnsi" w:cstheme="minorHAnsi"/>
          <w:lang w:val="sr-Cyrl-CS"/>
        </w:rPr>
        <w:t>.</w:t>
      </w:r>
    </w:p>
    <w:p w14:paraId="1DD117B1" w14:textId="1568B017" w:rsidR="00172464" w:rsidRPr="005A3DA4" w:rsidRDefault="00DF699B">
      <w:pPr>
        <w:pStyle w:val="CM11"/>
        <w:numPr>
          <w:ilvl w:val="0"/>
          <w:numId w:val="11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Ukoliko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144999" w:rsidRPr="005A3DA4">
        <w:rPr>
          <w:rFonts w:asciiTheme="minorHAnsi" w:hAnsiTheme="minorHAnsi" w:cstheme="minorHAnsi"/>
          <w:lang w:val="sr-Cyrl-CS"/>
        </w:rPr>
        <w:t>,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bilo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kojeg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razloga</w:t>
      </w:r>
      <w:r w:rsidR="00E429D7" w:rsidRPr="005A3DA4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ne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zaklјuči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sporazum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stava</w:t>
      </w:r>
      <w:r w:rsidR="00E429D7" w:rsidRPr="005A3DA4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ovog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E429D7" w:rsidRPr="005A3DA4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Republička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će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izjašnjavanje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republičkom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referendumu</w:t>
      </w:r>
      <w:r w:rsidR="00E429D7" w:rsidRPr="005A3DA4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sa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prebivalištem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Brčko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Distriktu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Bosne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Hercegovine</w:t>
      </w:r>
      <w:r w:rsidR="00E429D7" w:rsidRPr="005A3DA4">
        <w:rPr>
          <w:rFonts w:asciiTheme="minorHAnsi" w:hAnsiTheme="minorHAnsi" w:cstheme="minorHAnsi"/>
          <w:lang w:val="sr-Cyrl-CS"/>
        </w:rPr>
        <w:t xml:space="preserve"> 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imaju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državlјanstvo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Republike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5A3DA4" w:rsidRPr="005A3DA4">
        <w:rPr>
          <w:rFonts w:asciiTheme="minorHAnsi" w:hAnsiTheme="minorHAnsi" w:cstheme="minorHAnsi"/>
          <w:lang w:val="sr-Cyrl-CS"/>
        </w:rPr>
        <w:t xml:space="preserve"> </w:t>
      </w:r>
      <w:r w:rsidR="00E429D7" w:rsidRPr="005A3DA4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odrediti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glasačka</w:t>
      </w:r>
      <w:r w:rsidR="00E429D7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mjesta</w:t>
      </w:r>
      <w:r w:rsidR="00683921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0567EC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teritoriji</w:t>
      </w:r>
      <w:r w:rsidR="000567EC" w:rsidRPr="005A3DA4">
        <w:rPr>
          <w:rFonts w:asciiTheme="minorHAnsi" w:hAnsiTheme="minorHAnsi" w:cstheme="minorHAnsi"/>
          <w:lang w:val="sr-Cyrl-CS"/>
        </w:rPr>
        <w:t xml:space="preserve">  </w:t>
      </w:r>
      <w:r>
        <w:rPr>
          <w:rFonts w:asciiTheme="minorHAnsi" w:hAnsiTheme="minorHAnsi" w:cstheme="minorHAnsi"/>
          <w:lang w:val="sr-Cyrl-CS"/>
        </w:rPr>
        <w:t>Republike</w:t>
      </w:r>
      <w:r w:rsidR="000567EC" w:rsidRPr="005A3DA4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E429D7" w:rsidRPr="005A3DA4">
        <w:rPr>
          <w:rFonts w:asciiTheme="minorHAnsi" w:hAnsiTheme="minorHAnsi" w:cstheme="minorHAnsi"/>
          <w:lang w:val="sr-Cyrl-CS"/>
        </w:rPr>
        <w:t xml:space="preserve">. </w:t>
      </w:r>
    </w:p>
    <w:p w14:paraId="7986AFAC" w14:textId="77777777" w:rsidR="00172464" w:rsidRPr="00E7424F" w:rsidRDefault="00172464">
      <w:pPr>
        <w:rPr>
          <w:rFonts w:asciiTheme="minorHAnsi" w:hAnsiTheme="minorHAnsi" w:cstheme="minorHAnsi"/>
          <w:sz w:val="24"/>
          <w:szCs w:val="24"/>
          <w:lang w:val="sr-Cyrl-CS"/>
        </w:rPr>
      </w:pPr>
    </w:p>
    <w:p w14:paraId="3F0E598A" w14:textId="6E57DD8B" w:rsidR="00172464" w:rsidRPr="00E7424F" w:rsidRDefault="00DF699B" w:rsidP="00A0212D">
      <w:pPr>
        <w:pStyle w:val="CM11"/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E429D7" w:rsidRPr="00E7424F">
        <w:rPr>
          <w:rFonts w:asciiTheme="minorHAnsi" w:hAnsiTheme="minorHAnsi" w:cstheme="minorHAnsi"/>
          <w:lang w:val="sr-Cyrl-CS"/>
        </w:rPr>
        <w:t xml:space="preserve"> 15.</w:t>
      </w:r>
    </w:p>
    <w:p w14:paraId="248DC6F2" w14:textId="77777777" w:rsidR="00A0212D" w:rsidRPr="00E7424F" w:rsidRDefault="00A0212D" w:rsidP="00A0212D">
      <w:pPr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E15F426" w14:textId="00721597" w:rsidR="00172464" w:rsidRPr="00E7424F" w:rsidRDefault="00DF699B" w:rsidP="00A0212D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Republički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organi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organizacije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lokalne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samouprave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dužni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dostavlјaju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podatke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vode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evidenciju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pružaju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stručnu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tehničku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pomoć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potrebnu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njihov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Ustavom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14:paraId="5B444585" w14:textId="77777777" w:rsidR="00172464" w:rsidRPr="00E7424F" w:rsidRDefault="00172464">
      <w:pPr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52BF8EC" w14:textId="5BE1DDE2" w:rsidR="00172464" w:rsidRPr="00E7424F" w:rsidRDefault="00DF699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16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62F96E5E" w14:textId="77777777" w:rsidR="00FE499A" w:rsidRPr="00E7424F" w:rsidRDefault="00FE499A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60BF6ED" w14:textId="30DE5E5F" w:rsidR="00172464" w:rsidRPr="00E7424F" w:rsidRDefault="00DF699B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Rad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javan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14:paraId="640C8F5A" w14:textId="77777777" w:rsidR="00172464" w:rsidRPr="00E7424F" w:rsidRDefault="00172464">
      <w:pPr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0E464CF" w14:textId="3293868F" w:rsidR="00172464" w:rsidRPr="00E7424F" w:rsidRDefault="00DF699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17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64FC2F5D" w14:textId="77777777" w:rsidR="00FE499A" w:rsidRPr="00E7424F" w:rsidRDefault="00FE499A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39B1FEA4" w14:textId="40CC857B" w:rsidR="00282295" w:rsidRPr="00E7424F" w:rsidRDefault="00DF699B" w:rsidP="00955157">
      <w:pPr>
        <w:pStyle w:val="ListParagraph"/>
        <w:numPr>
          <w:ilvl w:val="0"/>
          <w:numId w:val="60"/>
        </w:num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Republički</w:t>
      </w:r>
      <w:r w:rsidR="000D5781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</w:t>
      </w:r>
      <w:r w:rsidR="000D5781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sprovode</w:t>
      </w:r>
      <w:r w:rsidR="000D5781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gradska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opštinska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izborna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softHyphen/>
      </w:r>
      <w:r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7C82BD14" w14:textId="3186974A" w:rsidR="00282295" w:rsidRPr="00E7424F" w:rsidRDefault="00DF699B" w:rsidP="00955157">
      <w:pPr>
        <w:pStyle w:val="ListParagraph"/>
        <w:numPr>
          <w:ilvl w:val="0"/>
          <w:numId w:val="60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Lokalni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sprovodi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gradska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opštinska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izborna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softHyphen/>
      </w:r>
      <w:r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odbori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14:paraId="3E9CB0DC" w14:textId="77777777" w:rsidR="00172464" w:rsidRPr="00E7424F" w:rsidRDefault="00E429D7" w:rsidP="00282295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14:paraId="1C39C6DC" w14:textId="25B79CE6" w:rsidR="00172464" w:rsidRPr="00E7424F" w:rsidRDefault="00DF699B" w:rsidP="00A0212D">
      <w:pPr>
        <w:pStyle w:val="ListParagraph"/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>18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6F8E9EB7" w14:textId="77777777" w:rsidR="00FE499A" w:rsidRPr="00E7424F" w:rsidRDefault="00FE499A">
      <w:pPr>
        <w:pStyle w:val="ListParagraph"/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D6BC68B" w14:textId="64FC4AEB" w:rsidR="00172464" w:rsidRPr="00E7424F" w:rsidRDefault="00DF699B" w:rsidP="00A0212D">
      <w:pPr>
        <w:ind w:left="0" w:firstLine="72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Sastav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organizacija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nadležnosti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druga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pitanja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značaja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Republičke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komisije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gradske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opštinske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izborne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komisije</w:t>
      </w:r>
      <w:r w:rsidR="0028229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uređuju</w:t>
      </w:r>
      <w:r w:rsidR="000E7EF2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Izbornim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A0212D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14:paraId="3AACAA46" w14:textId="77777777" w:rsidR="001152C3" w:rsidRPr="00E7424F" w:rsidRDefault="001152C3" w:rsidP="00282295">
      <w:pPr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D0D08DD" w14:textId="0C524F49" w:rsidR="00172464" w:rsidRPr="001152C3" w:rsidRDefault="00DF699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282295">
        <w:rPr>
          <w:rFonts w:asciiTheme="minorHAnsi" w:hAnsiTheme="minorHAnsi" w:cstheme="minorHAnsi"/>
          <w:sz w:val="24"/>
          <w:szCs w:val="24"/>
          <w:lang w:val="sr-Cyrl-CS"/>
        </w:rPr>
        <w:t xml:space="preserve"> 19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819BA0F" w14:textId="77777777" w:rsidR="00FE499A" w:rsidRPr="001152C3" w:rsidRDefault="00FE499A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E03BEFF" w14:textId="65A18885" w:rsidR="00172464" w:rsidRPr="00E7424F" w:rsidRDefault="00DF699B" w:rsidP="00955157">
      <w:pPr>
        <w:pStyle w:val="ListParagraph"/>
        <w:numPr>
          <w:ilvl w:val="0"/>
          <w:numId w:val="12"/>
        </w:num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lastRenderedPageBreak/>
        <w:t>Glasački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imenuje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svako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najkasnije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deset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određenog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10C3058C" w14:textId="7EC286F2" w:rsidR="00172464" w:rsidRPr="00E7424F" w:rsidRDefault="00DF699B" w:rsidP="00955157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čine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predsjednik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24B87539" w14:textId="081883E1" w:rsidR="00172464" w:rsidRPr="00E7424F" w:rsidRDefault="00DF699B" w:rsidP="00955157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Predsjedniku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članovima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imenuju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zamjenici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14:paraId="5375C95F" w14:textId="5D149018" w:rsidR="00172464" w:rsidRPr="00683921" w:rsidRDefault="00DF699B" w:rsidP="00955157">
      <w:pPr>
        <w:pStyle w:val="ListParagraph"/>
        <w:numPr>
          <w:ilvl w:val="0"/>
          <w:numId w:val="12"/>
        </w:num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Prilikom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imenovanja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obavezno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vodi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računa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srazmjernoj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zastuplјenosti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političkih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stranaka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skupštini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raspisala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</w:t>
      </w:r>
      <w:r w:rsidR="00E429D7" w:rsidRPr="00683921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14:paraId="68BB2E28" w14:textId="18B4B9FB" w:rsidR="00172464" w:rsidRPr="00E7424F" w:rsidRDefault="00DF699B" w:rsidP="00955157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Predsjednik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članovi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moraju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biračko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6FE69CE7" w14:textId="77777777" w:rsidR="00172464" w:rsidRPr="00E7424F" w:rsidRDefault="00172464">
      <w:pPr>
        <w:pStyle w:val="ListParagrap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D1E4B17" w14:textId="5989284E" w:rsidR="00172464" w:rsidRPr="001152C3" w:rsidRDefault="00DF699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282295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0E33B741" w14:textId="77777777" w:rsidR="00FE499A" w:rsidRPr="001152C3" w:rsidRDefault="00FE499A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10A02DD" w14:textId="0997F342" w:rsidR="00172464" w:rsidRPr="001152C3" w:rsidRDefault="00DF699B" w:rsidP="00955157">
      <w:pPr>
        <w:pStyle w:val="ListParagraph"/>
        <w:numPr>
          <w:ilvl w:val="0"/>
          <w:numId w:val="13"/>
        </w:num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rukovodi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glasanjem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obezbjeđuje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pravilnost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tajnost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utvrđuje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rezultate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14:paraId="281CD8B7" w14:textId="14A50347" w:rsidR="00172464" w:rsidRPr="001152C3" w:rsidRDefault="00DF699B" w:rsidP="00955157">
      <w:pPr>
        <w:pStyle w:val="ListParagraph"/>
        <w:numPr>
          <w:ilvl w:val="0"/>
          <w:numId w:val="13"/>
        </w:num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stara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održavanju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reda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vrijeme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izjašnjavanja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75B2A4D7" w14:textId="77777777" w:rsidR="00172464" w:rsidRPr="001152C3" w:rsidRDefault="00172464">
      <w:pPr>
        <w:pStyle w:val="ListParagraph"/>
        <w:ind w:left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16ACD6E" w14:textId="77777777" w:rsidR="00822F45" w:rsidRDefault="00822F45" w:rsidP="00822F45">
      <w:pPr>
        <w:ind w:left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57E294" w14:textId="7F13D59E" w:rsidR="00172464" w:rsidRPr="00822F45" w:rsidRDefault="00E429D7" w:rsidP="00822F45">
      <w:pPr>
        <w:ind w:left="0"/>
        <w:rPr>
          <w:rFonts w:ascii="Times New Roman" w:hAnsi="Times New Roman" w:cs="Times New Roman"/>
          <w:sz w:val="24"/>
          <w:szCs w:val="24"/>
          <w:lang w:val="sr-Cyrl-CS"/>
        </w:rPr>
      </w:pPr>
      <w:r w:rsidRPr="00822F45">
        <w:rPr>
          <w:rFonts w:ascii="Times New Roman" w:hAnsi="Times New Roman" w:cs="Times New Roman"/>
          <w:sz w:val="26"/>
          <w:szCs w:val="26"/>
        </w:rPr>
        <w:t xml:space="preserve"> </w:t>
      </w:r>
      <w:r w:rsidR="00822F45" w:rsidRPr="00822F45">
        <w:rPr>
          <w:rFonts w:ascii="Cambria" w:hAnsi="Cambria" w:cs="Times New Roman"/>
          <w:b/>
          <w:sz w:val="26"/>
          <w:szCs w:val="26"/>
        </w:rPr>
        <w:t>III</w:t>
      </w:r>
      <w:r w:rsidRPr="00822F45">
        <w:rPr>
          <w:rFonts w:ascii="Cambria" w:hAnsi="Cambria" w:cs="Times New Roman"/>
          <w:b/>
          <w:sz w:val="26"/>
          <w:szCs w:val="26"/>
        </w:rPr>
        <w:t xml:space="preserve"> </w:t>
      </w:r>
      <w:r w:rsidR="00DF699B">
        <w:rPr>
          <w:rFonts w:ascii="Cambria" w:hAnsi="Cambria" w:cs="Times New Roman"/>
          <w:b/>
          <w:sz w:val="26"/>
          <w:szCs w:val="26"/>
          <w:lang w:val="sr-Cyrl-CS"/>
        </w:rPr>
        <w:t>GLASAČKI</w:t>
      </w:r>
      <w:r w:rsidRPr="00822F45">
        <w:rPr>
          <w:rFonts w:ascii="Cambria" w:hAnsi="Cambria" w:cs="Times New Roman"/>
          <w:b/>
          <w:sz w:val="26"/>
          <w:szCs w:val="26"/>
          <w:lang w:val="sr-Cyrl-CS"/>
        </w:rPr>
        <w:t xml:space="preserve"> </w:t>
      </w:r>
      <w:r w:rsidR="00DF699B">
        <w:rPr>
          <w:rFonts w:ascii="Cambria" w:hAnsi="Cambria" w:cs="Times New Roman"/>
          <w:b/>
          <w:sz w:val="26"/>
          <w:szCs w:val="26"/>
          <w:lang w:val="sr-Cyrl-CS"/>
        </w:rPr>
        <w:t>SPISAK</w:t>
      </w:r>
      <w:r w:rsidRPr="00822F45">
        <w:rPr>
          <w:rFonts w:ascii="Cambria" w:hAnsi="Cambria" w:cs="Times New Roman"/>
          <w:b/>
          <w:sz w:val="26"/>
          <w:szCs w:val="26"/>
          <w:lang w:val="sr-Cyrl-CS"/>
        </w:rPr>
        <w:t xml:space="preserve"> </w:t>
      </w:r>
    </w:p>
    <w:p w14:paraId="1B9C3E01" w14:textId="77777777" w:rsidR="00172464" w:rsidRPr="001152C3" w:rsidRDefault="00172464">
      <w:pPr>
        <w:pStyle w:val="ListParagraph"/>
        <w:ind w:left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40377F7" w14:textId="40E66573" w:rsidR="00172464" w:rsidRPr="001152C3" w:rsidRDefault="00DF699B">
      <w:pPr>
        <w:pStyle w:val="ListParagraph"/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82295">
        <w:rPr>
          <w:rFonts w:asciiTheme="minorHAnsi" w:hAnsiTheme="minorHAnsi" w:cstheme="minorHAnsi"/>
          <w:sz w:val="24"/>
          <w:szCs w:val="24"/>
          <w:lang w:val="sr-Cyrl-CS"/>
        </w:rPr>
        <w:t>21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241E2323" w14:textId="77777777" w:rsidR="006D4367" w:rsidRPr="001152C3" w:rsidRDefault="006D4367">
      <w:pPr>
        <w:pStyle w:val="ListParagraph"/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3336B87A" w14:textId="30DA4C60" w:rsidR="00172464" w:rsidRPr="00E7424F" w:rsidRDefault="00DF699B" w:rsidP="00955157">
      <w:pPr>
        <w:pStyle w:val="ListParagraph"/>
        <w:numPr>
          <w:ilvl w:val="0"/>
          <w:numId w:val="59"/>
        </w:numPr>
        <w:ind w:left="0" w:firstLine="284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spisak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evidencija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822F4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22F4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822F4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822F4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ovim</w:t>
      </w:r>
      <w:r w:rsidR="00822F4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822F4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822F4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2F8D39B5" w14:textId="703E92CE" w:rsidR="00371856" w:rsidRPr="00E7424F" w:rsidRDefault="00DF699B" w:rsidP="00955157">
      <w:pPr>
        <w:pStyle w:val="ListParagraph"/>
        <w:numPr>
          <w:ilvl w:val="0"/>
          <w:numId w:val="59"/>
        </w:numPr>
        <w:ind w:left="0" w:firstLine="284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spisak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formira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vodi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20570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koristi</w:t>
      </w:r>
      <w:r w:rsidR="00D20570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20570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potrebe</w:t>
      </w:r>
      <w:r w:rsidR="00D20570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organizovanja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republičkog</w:t>
      </w:r>
      <w:r w:rsidR="00371856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71856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lokalnog</w:t>
      </w:r>
      <w:r w:rsidR="00371856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371856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6A9FBAEB" w14:textId="3D819C46" w:rsidR="00172464" w:rsidRPr="00E7424F" w:rsidRDefault="006970F4" w:rsidP="00955157">
      <w:pPr>
        <w:pStyle w:val="ListParagraph"/>
        <w:numPr>
          <w:ilvl w:val="0"/>
          <w:numId w:val="59"/>
        </w:numPr>
        <w:rPr>
          <w:rFonts w:asciiTheme="minorHAnsi" w:hAnsiTheme="minorHAnsi" w:cstheme="minorHAnsi"/>
          <w:sz w:val="24"/>
          <w:szCs w:val="24"/>
          <w:lang w:val="sr-Cyrl-CS"/>
        </w:rPr>
      </w:pP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Građani</w:t>
      </w:r>
      <w:r w:rsidR="00822F4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822F4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822F4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uvida</w:t>
      </w:r>
      <w:r w:rsidR="00822F4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22F45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spisak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0CD2C5FB" w14:textId="37FF31F4" w:rsidR="00172464" w:rsidRDefault="00172464">
      <w:pPr>
        <w:pStyle w:val="Default"/>
        <w:ind w:firstLine="360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542C2EB6" w14:textId="77777777" w:rsidR="007F1D4C" w:rsidRPr="00E7424F" w:rsidRDefault="007F1D4C">
      <w:pPr>
        <w:pStyle w:val="Default"/>
        <w:ind w:firstLine="360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0D01E449" w14:textId="77777777" w:rsidR="00172464" w:rsidRPr="00E7424F" w:rsidRDefault="00172464">
      <w:pPr>
        <w:pStyle w:val="Default"/>
        <w:ind w:firstLine="360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1C9F7D8B" w14:textId="52E32160" w:rsidR="00172464" w:rsidRPr="00E7424F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282295" w:rsidRPr="00E7424F">
        <w:rPr>
          <w:rFonts w:asciiTheme="minorHAnsi" w:hAnsiTheme="minorHAnsi" w:cstheme="minorHAnsi"/>
          <w:color w:val="auto"/>
          <w:lang w:val="sr-Cyrl-CS"/>
        </w:rPr>
        <w:t xml:space="preserve"> 22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2D9FF9BD" w14:textId="77777777" w:rsidR="00172464" w:rsidRPr="00E7424F" w:rsidRDefault="00172464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6D3CA2FF" w14:textId="497C5374" w:rsidR="00172464" w:rsidRPr="00E7424F" w:rsidRDefault="00DF699B" w:rsidP="00955157">
      <w:pPr>
        <w:pStyle w:val="Default"/>
        <w:numPr>
          <w:ilvl w:val="0"/>
          <w:numId w:val="32"/>
        </w:numPr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spisak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jedinstven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stalan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redovno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ažurira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4A45FA96" w14:textId="36EFC7BE" w:rsidR="00172464" w:rsidRPr="000304F9" w:rsidRDefault="00DF699B" w:rsidP="00955157">
      <w:pPr>
        <w:pStyle w:val="Default"/>
        <w:numPr>
          <w:ilvl w:val="0"/>
          <w:numId w:val="32"/>
        </w:numPr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U</w:t>
      </w:r>
      <w:r w:rsidR="005A3DA4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5A3DA4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spisak</w:t>
      </w:r>
      <w:r w:rsidR="005A3DA4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upisuju</w:t>
      </w:r>
      <w:r w:rsidR="005A3DA4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građani</w:t>
      </w:r>
      <w:r w:rsidR="003918F4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3918F4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imaju</w:t>
      </w:r>
      <w:r w:rsidR="003918F4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pravo</w:t>
      </w:r>
      <w:r w:rsidR="003918F4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izjašnjavanja</w:t>
      </w:r>
      <w:r w:rsidR="003918F4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3918F4" w:rsidRPr="000304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referendumu</w:t>
      </w:r>
      <w:r w:rsidR="003918F4" w:rsidRPr="000304F9">
        <w:rPr>
          <w:rFonts w:asciiTheme="minorHAnsi" w:hAnsiTheme="minorHAnsi" w:cstheme="minorHAnsi"/>
          <w:lang w:val="sr-Cyrl-CS"/>
        </w:rPr>
        <w:t>,</w:t>
      </w:r>
      <w:r w:rsidR="007F1D4C" w:rsidRPr="000304F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: </w:t>
      </w:r>
    </w:p>
    <w:p w14:paraId="79AB2055" w14:textId="3A3AD399" w:rsidR="00172464" w:rsidRPr="00E7424F" w:rsidRDefault="00DF699B" w:rsidP="00955157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su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navršili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18 </w:t>
      </w:r>
      <w:r>
        <w:rPr>
          <w:rFonts w:asciiTheme="minorHAnsi" w:hAnsiTheme="minorHAnsi" w:cstheme="minorHAnsi"/>
          <w:color w:val="auto"/>
          <w:lang w:val="sr-Cyrl-CS"/>
        </w:rPr>
        <w:t>godina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,</w:t>
      </w:r>
    </w:p>
    <w:p w14:paraId="350466E6" w14:textId="5A496F25" w:rsidR="00172464" w:rsidRPr="00E7424F" w:rsidRDefault="00E429D7" w:rsidP="00955157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color w:val="auto"/>
          <w:lang w:val="sr-Cyrl-CS"/>
        </w:rPr>
      </w:pP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imaju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prijavlјeno</w:t>
      </w:r>
      <w:r w:rsidR="0067766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prebivalište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u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Republici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Srpskoj</w:t>
      </w:r>
      <w:r w:rsidR="00E10777" w:rsidRPr="00E7424F">
        <w:rPr>
          <w:rFonts w:asciiTheme="minorHAnsi" w:hAnsiTheme="minorHAnsi" w:cstheme="minorHAnsi"/>
          <w:color w:val="auto"/>
          <w:lang w:val="sr-Cyrl-CS"/>
        </w:rPr>
        <w:t>,</w:t>
      </w:r>
    </w:p>
    <w:p w14:paraId="04EC4F83" w14:textId="1A844F9F" w:rsidR="00172464" w:rsidRPr="00E7424F" w:rsidRDefault="00DF699B" w:rsidP="00955157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će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održavanja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referenduma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navršiti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18 </w:t>
      </w:r>
      <w:r>
        <w:rPr>
          <w:rFonts w:asciiTheme="minorHAnsi" w:hAnsiTheme="minorHAnsi" w:cstheme="minorHAnsi"/>
          <w:color w:val="auto"/>
          <w:lang w:val="sr-Cyrl-CS"/>
        </w:rPr>
        <w:t>godina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</w:p>
    <w:p w14:paraId="78B312C7" w14:textId="3926B3D2" w:rsidR="00172464" w:rsidRPr="00E7424F" w:rsidRDefault="00DF699B" w:rsidP="00955157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imaju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pravo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glasaju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referendumu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a</w:t>
      </w:r>
      <w:r w:rsidR="00E429D7" w:rsidRPr="000F4A62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žive</w:t>
      </w:r>
      <w:r w:rsidR="00687D20" w:rsidRPr="000F4A62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61443E">
        <w:rPr>
          <w:rFonts w:asciiTheme="minorHAnsi" w:hAnsiTheme="minorHAnsi" w:cstheme="minorHAnsi"/>
          <w:b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inostranstvu</w:t>
      </w:r>
      <w:r w:rsidR="00E1077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08E4535C" w14:textId="5415CDC8" w:rsidR="00172464" w:rsidRPr="00E7424F" w:rsidRDefault="00DF699B" w:rsidP="00955157">
      <w:pPr>
        <w:pStyle w:val="Default"/>
        <w:numPr>
          <w:ilvl w:val="0"/>
          <w:numId w:val="32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spisak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sadrži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imena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građana</w:t>
      </w:r>
      <w:r w:rsidR="003918F4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3918F4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imaju</w:t>
      </w:r>
      <w:r w:rsidR="003918F4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pravo</w:t>
      </w:r>
      <w:r w:rsidR="003918F4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izjašnjavanja</w:t>
      </w:r>
      <w:r w:rsidR="003918F4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3918F4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referendumu</w:t>
      </w:r>
      <w:r w:rsidR="003918F4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kojima</w:t>
      </w:r>
      <w:r w:rsidR="003A794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pravosnažnom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odlukom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nadležnog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organa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oduzeta</w:t>
      </w:r>
      <w:r w:rsidR="003A794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poslovna</w:t>
      </w:r>
      <w:r w:rsidR="003A794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sposobnost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3A5E95A9" w14:textId="35010877" w:rsidR="00172464" w:rsidRPr="00E7424F" w:rsidRDefault="00DF699B" w:rsidP="00955157">
      <w:pPr>
        <w:pStyle w:val="Default"/>
        <w:numPr>
          <w:ilvl w:val="0"/>
          <w:numId w:val="32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Ako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lice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E1077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stava</w:t>
      </w:r>
      <w:r w:rsidR="00E10777" w:rsidRPr="00E7424F">
        <w:rPr>
          <w:rFonts w:asciiTheme="minorHAnsi" w:hAnsiTheme="minorHAnsi" w:cstheme="minorHAnsi"/>
          <w:color w:val="auto"/>
          <w:lang w:val="sr-Cyrl-CS"/>
        </w:rPr>
        <w:t xml:space="preserve"> 3. </w:t>
      </w:r>
      <w:r>
        <w:rPr>
          <w:rFonts w:asciiTheme="minorHAnsi" w:hAnsiTheme="minorHAnsi" w:cstheme="minorHAnsi"/>
          <w:color w:val="auto"/>
          <w:lang w:val="sr-Cyrl-CS"/>
        </w:rPr>
        <w:t>ovog</w:t>
      </w:r>
      <w:r w:rsidR="00E1077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člana</w:t>
      </w:r>
      <w:r w:rsidR="00E1077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upisano</w:t>
      </w:r>
      <w:r w:rsidR="00E1077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1077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spisak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brisaće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ako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licu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pravosnažnom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odlukom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nadležnog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organa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vrati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poslovna</w:t>
      </w:r>
      <w:r w:rsidR="00E1077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sposobnost</w:t>
      </w:r>
      <w:r w:rsidR="00E1077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upisaće</w:t>
      </w:r>
      <w:r w:rsidR="00E1077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1077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1077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spisak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59A058CC" w14:textId="73CC93FB" w:rsidR="00A715F1" w:rsidRPr="000D1CED" w:rsidRDefault="00DF699B" w:rsidP="00955157">
      <w:pPr>
        <w:pStyle w:val="Default"/>
        <w:numPr>
          <w:ilvl w:val="0"/>
          <w:numId w:val="32"/>
        </w:numPr>
        <w:ind w:left="0" w:firstLine="360"/>
        <w:jc w:val="both"/>
        <w:rPr>
          <w:rFonts w:asciiTheme="minorHAnsi" w:hAnsiTheme="minorHAnsi" w:cstheme="minorHAnsi"/>
          <w:color w:val="auto"/>
          <w:lang w:val="sr-Cyrl-BA"/>
        </w:rPr>
      </w:pPr>
      <w:r>
        <w:rPr>
          <w:rFonts w:asciiTheme="minorHAnsi" w:hAnsiTheme="minorHAnsi" w:cstheme="minorHAnsi"/>
          <w:color w:val="auto"/>
          <w:lang w:val="sr-Cyrl-BA"/>
        </w:rPr>
        <w:t>Republička</w:t>
      </w:r>
      <w:r w:rsidR="00A715F1" w:rsidRPr="000D1CE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komisija</w:t>
      </w:r>
      <w:r w:rsidR="00A715F1" w:rsidRPr="000D1CE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pravilnikom</w:t>
      </w:r>
      <w:r w:rsidR="00A715F1" w:rsidRPr="000D1CE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propisuje</w:t>
      </w:r>
      <w:r w:rsidR="00A715F1" w:rsidRPr="000D1CE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formu</w:t>
      </w:r>
      <w:r w:rsidR="00A715F1" w:rsidRPr="000D1CE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i</w:t>
      </w:r>
      <w:r w:rsidR="00A715F1" w:rsidRPr="000D1CE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sadržaj</w:t>
      </w:r>
      <w:r w:rsidR="00A715F1" w:rsidRPr="000D1CE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glasačkog</w:t>
      </w:r>
      <w:r w:rsidR="00A715F1" w:rsidRPr="000D1CE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spiska</w:t>
      </w:r>
      <w:r w:rsidR="00A715F1" w:rsidRPr="000D1CED">
        <w:rPr>
          <w:rFonts w:asciiTheme="minorHAnsi" w:hAnsiTheme="minorHAnsi" w:cstheme="minorHAnsi"/>
          <w:color w:val="auto"/>
          <w:lang w:val="sr-Cyrl-BA"/>
        </w:rPr>
        <w:t>.</w:t>
      </w:r>
    </w:p>
    <w:p w14:paraId="777B733B" w14:textId="77777777" w:rsidR="00172464" w:rsidRPr="000D1CED" w:rsidRDefault="00172464" w:rsidP="00282295">
      <w:pPr>
        <w:pStyle w:val="Default"/>
        <w:rPr>
          <w:rFonts w:asciiTheme="minorHAnsi" w:hAnsiTheme="minorHAnsi" w:cstheme="minorHAnsi"/>
          <w:color w:val="auto"/>
          <w:lang w:val="sr-Cyrl-BA"/>
        </w:rPr>
      </w:pPr>
    </w:p>
    <w:p w14:paraId="56009891" w14:textId="60CF5CDA" w:rsidR="00172464" w:rsidRPr="001152C3" w:rsidRDefault="00DF699B" w:rsidP="00E10777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282295">
        <w:rPr>
          <w:rFonts w:asciiTheme="minorHAnsi" w:hAnsiTheme="minorHAnsi" w:cstheme="minorHAnsi"/>
          <w:color w:val="auto"/>
          <w:lang w:val="sr-Cyrl-CS"/>
        </w:rPr>
        <w:t xml:space="preserve"> 23.</w:t>
      </w:r>
    </w:p>
    <w:p w14:paraId="6FE9CF82" w14:textId="77777777" w:rsidR="00172464" w:rsidRPr="001152C3" w:rsidRDefault="00172464">
      <w:pPr>
        <w:pStyle w:val="Default"/>
        <w:ind w:firstLine="720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77CAB073" w14:textId="0737B4F3" w:rsidR="00056F93" w:rsidRPr="000304F9" w:rsidRDefault="00DF699B" w:rsidP="00955157">
      <w:pPr>
        <w:pStyle w:val="Default"/>
        <w:numPr>
          <w:ilvl w:val="0"/>
          <w:numId w:val="54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spisak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sačinjava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vodi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osnovu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podataka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D2022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evidencije</w:t>
      </w:r>
      <w:r w:rsidR="00D2022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D2022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jedinstvenom</w:t>
      </w:r>
      <w:r w:rsidR="00D2022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lastRenderedPageBreak/>
        <w:t>matičnom</w:t>
      </w:r>
      <w:r w:rsidR="00D2022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broju</w:t>
      </w:r>
      <w:r w:rsidR="00D2022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D2022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evidencije</w:t>
      </w:r>
      <w:r w:rsidR="00D2022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prebivalištu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boravištu</w:t>
      </w:r>
      <w:r w:rsidR="003918F4" w:rsidRPr="000304F9">
        <w:rPr>
          <w:rFonts w:asciiTheme="minorHAnsi" w:hAnsiTheme="minorHAnsi" w:cstheme="minorHAnsi"/>
          <w:color w:val="auto"/>
          <w:lang w:val="sr-Cyrl-CS"/>
        </w:rPr>
        <w:t>,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koje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vodi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Ministarstvo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unutrašnjih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poslova</w:t>
      </w:r>
      <w:r w:rsidR="001B2C01" w:rsidRPr="000304F9">
        <w:rPr>
          <w:rFonts w:asciiTheme="minorHAnsi" w:hAnsiTheme="minorHAnsi" w:cstheme="minorHAnsi"/>
          <w:color w:val="auto"/>
          <w:lang w:val="sr-Cyrl-CS"/>
        </w:rPr>
        <w:t>.</w:t>
      </w:r>
    </w:p>
    <w:p w14:paraId="35E0204B" w14:textId="6C56D892" w:rsidR="00172464" w:rsidRPr="00E7424F" w:rsidRDefault="00DF699B" w:rsidP="00955157">
      <w:pPr>
        <w:pStyle w:val="Default"/>
        <w:numPr>
          <w:ilvl w:val="0"/>
          <w:numId w:val="54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spisak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upisuju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podaci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državlјanima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Republike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Srpske</w:t>
      </w:r>
      <w:r w:rsidR="00E1634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imaju</w:t>
      </w:r>
      <w:r w:rsidR="00E72EF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prebivalište</w:t>
      </w:r>
      <w:r w:rsidR="00E72EF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72EF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Brčko</w:t>
      </w:r>
      <w:r w:rsidR="00E72EF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Distriktu</w:t>
      </w:r>
      <w:r w:rsidR="001B2C01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Bosne</w:t>
      </w:r>
      <w:r w:rsidR="001B2C01" w:rsidRPr="000F4A62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1B2C01" w:rsidRPr="000F4A62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Hercegovine</w:t>
      </w:r>
      <w:r w:rsidR="00E72EF8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a</w:t>
      </w:r>
      <w:r w:rsidR="00E72EF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72EF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72EF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preuzimaju</w:t>
      </w:r>
      <w:r w:rsidR="00E72EF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putem</w:t>
      </w:r>
      <w:r w:rsidR="00E72EF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Ministarstva</w:t>
      </w:r>
      <w:r w:rsidR="00E72EF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unutrašnjih</w:t>
      </w:r>
      <w:r w:rsidR="00E72EF8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poslova</w:t>
      </w:r>
      <w:r w:rsidR="00420BBA">
        <w:rPr>
          <w:rFonts w:asciiTheme="minorHAnsi" w:hAnsiTheme="minorHAnsi" w:cstheme="minorHAnsi"/>
          <w:color w:val="auto"/>
          <w:lang w:val="sr-Cyrl-CS"/>
        </w:rPr>
        <w:t>.</w:t>
      </w:r>
    </w:p>
    <w:p w14:paraId="7243A21A" w14:textId="5F418F0C" w:rsidR="00D20227" w:rsidRPr="00E7424F" w:rsidRDefault="00DF699B" w:rsidP="00955157">
      <w:pPr>
        <w:pStyle w:val="Default"/>
        <w:numPr>
          <w:ilvl w:val="0"/>
          <w:numId w:val="54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Za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tačnost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ažurnost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podataka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potrebnih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izradu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spiska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odgovoran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organ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nadležan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vođenje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evidencije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tim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podacima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27AEBCE1" w14:textId="733887EA" w:rsidR="00D20227" w:rsidRPr="000D1CED" w:rsidRDefault="000D1CED" w:rsidP="00D20227">
      <w:pPr>
        <w:pStyle w:val="Default"/>
        <w:ind w:left="360"/>
        <w:jc w:val="both"/>
        <w:rPr>
          <w:rFonts w:asciiTheme="minorHAnsi" w:hAnsiTheme="minorHAnsi" w:cstheme="minorHAnsi"/>
          <w:color w:val="auto"/>
          <w:lang w:val="sr-Latn-BA"/>
        </w:rPr>
      </w:pPr>
      <w:r>
        <w:rPr>
          <w:rFonts w:asciiTheme="minorHAnsi" w:hAnsiTheme="minorHAnsi" w:cstheme="minorHAnsi"/>
          <w:color w:val="auto"/>
          <w:lang w:val="sr-Latn-BA"/>
        </w:rPr>
        <w:t xml:space="preserve"> </w:t>
      </w:r>
    </w:p>
    <w:p w14:paraId="7590B9E9" w14:textId="7A55B4D6" w:rsidR="00D20227" w:rsidRPr="00E7424F" w:rsidRDefault="00DF699B" w:rsidP="00D20227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24.</w:t>
      </w:r>
    </w:p>
    <w:p w14:paraId="4C3905FF" w14:textId="77777777" w:rsidR="00D20227" w:rsidRPr="00E7424F" w:rsidRDefault="00D20227" w:rsidP="00D20227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42A7E645" w14:textId="425B98A7" w:rsidR="00D20227" w:rsidRPr="00E7424F" w:rsidRDefault="00DF699B" w:rsidP="00955157">
      <w:pPr>
        <w:pStyle w:val="Default"/>
        <w:numPr>
          <w:ilvl w:val="0"/>
          <w:numId w:val="34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Republička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komisija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vodi</w:t>
      </w:r>
      <w:r w:rsidR="00332131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</w:t>
      </w:r>
      <w:r>
        <w:rPr>
          <w:rFonts w:asciiTheme="minorHAnsi" w:hAnsiTheme="minorHAnsi" w:cstheme="minorHAnsi"/>
          <w:color w:val="auto"/>
          <w:lang w:val="sr-Cyrl-BA"/>
        </w:rPr>
        <w:t>i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spisak</w:t>
      </w:r>
      <w:r w:rsidR="00332131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odgovorna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tačnost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ažurnost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ukupni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integritet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spiska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3E39CEB7" w14:textId="24E8AF65" w:rsidR="00D20227" w:rsidRPr="00E7424F" w:rsidRDefault="00DF699B" w:rsidP="00955157">
      <w:pPr>
        <w:pStyle w:val="Default"/>
        <w:numPr>
          <w:ilvl w:val="0"/>
          <w:numId w:val="34"/>
        </w:numPr>
        <w:ind w:left="-426" w:firstLine="852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Republička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komisija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prilikom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vođenja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spiska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>:</w:t>
      </w:r>
    </w:p>
    <w:p w14:paraId="4ABC20AA" w14:textId="77A1CA5B" w:rsidR="00D20227" w:rsidRPr="00E7424F" w:rsidRDefault="00D20227" w:rsidP="00D20227">
      <w:pPr>
        <w:pStyle w:val="Default"/>
        <w:ind w:firstLine="720"/>
        <w:jc w:val="both"/>
        <w:rPr>
          <w:rFonts w:asciiTheme="minorHAnsi" w:hAnsiTheme="minorHAnsi" w:cstheme="minorHAnsi"/>
          <w:color w:val="auto"/>
          <w:lang w:val="sr-Cyrl-CS"/>
        </w:rPr>
      </w:pPr>
      <w:r w:rsidRPr="00E7424F">
        <w:rPr>
          <w:rFonts w:asciiTheme="minorHAnsi" w:hAnsiTheme="minorHAnsi" w:cstheme="minorHAnsi"/>
          <w:color w:val="auto"/>
          <w:lang w:val="sr-Cyrl-CS"/>
        </w:rPr>
        <w:t xml:space="preserve">1) </w:t>
      </w:r>
      <w:r w:rsidR="00DF699B">
        <w:rPr>
          <w:rFonts w:asciiTheme="minorHAnsi" w:hAnsiTheme="minorHAnsi" w:cstheme="minorHAnsi"/>
          <w:color w:val="auto"/>
          <w:lang w:val="sr-Cyrl-CS"/>
        </w:rPr>
        <w:t>obavještava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nadležne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organe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o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uočenim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nedostacima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i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preuzima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odgovarajuće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mjere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i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radnje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za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otklanjanje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nepravilnosti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i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uspostavlјanje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tačnosti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i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ažurnosti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glasačkog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spiska</w:t>
      </w:r>
      <w:r w:rsidRPr="00E7424F">
        <w:rPr>
          <w:rFonts w:asciiTheme="minorHAnsi" w:hAnsiTheme="minorHAnsi" w:cstheme="minorHAnsi"/>
          <w:color w:val="auto"/>
          <w:lang w:val="sr-Cyrl-CS"/>
        </w:rPr>
        <w:t>,</w:t>
      </w:r>
    </w:p>
    <w:p w14:paraId="2E3DFFF6" w14:textId="4F369F82" w:rsidR="00D20227" w:rsidRPr="00E7424F" w:rsidRDefault="00D20227" w:rsidP="00D20227">
      <w:pPr>
        <w:pStyle w:val="Default"/>
        <w:ind w:firstLine="720"/>
        <w:jc w:val="both"/>
        <w:rPr>
          <w:rFonts w:asciiTheme="minorHAnsi" w:hAnsiTheme="minorHAnsi" w:cstheme="minorHAnsi"/>
          <w:color w:val="auto"/>
          <w:lang w:val="sr-Cyrl-CS"/>
        </w:rPr>
      </w:pPr>
      <w:r w:rsidRPr="00E7424F">
        <w:rPr>
          <w:rFonts w:asciiTheme="minorHAnsi" w:hAnsiTheme="minorHAnsi" w:cstheme="minorHAnsi"/>
          <w:color w:val="auto"/>
          <w:lang w:val="sr-Cyrl-CS"/>
        </w:rPr>
        <w:t xml:space="preserve">2) </w:t>
      </w:r>
      <w:r w:rsidR="00DF699B">
        <w:rPr>
          <w:rFonts w:asciiTheme="minorHAnsi" w:hAnsiTheme="minorHAnsi" w:cstheme="minorHAnsi"/>
          <w:color w:val="auto"/>
          <w:lang w:val="sr-Cyrl-CS"/>
        </w:rPr>
        <w:t>vodi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posebne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evidencije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o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licima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kojima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je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na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osnovu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zakona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oduzeto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pravo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da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glasaju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i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</w:p>
    <w:p w14:paraId="1B9150EB" w14:textId="53B3242B" w:rsidR="00D20227" w:rsidRPr="00E7424F" w:rsidRDefault="00D20227" w:rsidP="00D20227">
      <w:pPr>
        <w:pStyle w:val="Default"/>
        <w:ind w:firstLine="720"/>
        <w:jc w:val="both"/>
        <w:rPr>
          <w:rFonts w:asciiTheme="minorHAnsi" w:hAnsiTheme="minorHAnsi" w:cstheme="minorHAnsi"/>
          <w:color w:val="auto"/>
          <w:lang w:val="sr-Cyrl-CS"/>
        </w:rPr>
      </w:pPr>
      <w:r w:rsidRPr="00E7424F">
        <w:rPr>
          <w:rFonts w:asciiTheme="minorHAnsi" w:hAnsiTheme="minorHAnsi" w:cstheme="minorHAnsi"/>
          <w:color w:val="auto"/>
          <w:lang w:val="sr-Cyrl-CS"/>
        </w:rPr>
        <w:t xml:space="preserve">3) </w:t>
      </w:r>
      <w:r w:rsidR="00DF699B">
        <w:rPr>
          <w:rFonts w:asciiTheme="minorHAnsi" w:hAnsiTheme="minorHAnsi" w:cstheme="minorHAnsi"/>
          <w:color w:val="auto"/>
          <w:lang w:val="sr-Cyrl-CS"/>
        </w:rPr>
        <w:t>zaklјučuje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i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potvrđuje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konačne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izvode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iz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glasačkog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spiska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koji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se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koristi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 </w:t>
      </w:r>
      <w:r w:rsidR="00DF699B">
        <w:rPr>
          <w:rFonts w:asciiTheme="minorHAnsi" w:hAnsiTheme="minorHAnsi" w:cstheme="minorHAnsi"/>
          <w:color w:val="auto"/>
          <w:lang w:val="sr-Cyrl-CS"/>
        </w:rPr>
        <w:t>za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sprovođenje</w:t>
      </w:r>
      <w:r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referenduma</w:t>
      </w:r>
      <w:r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30DA04F7" w14:textId="42481A65" w:rsidR="00D20227" w:rsidRPr="00E7424F" w:rsidRDefault="00DF699B" w:rsidP="00955157">
      <w:pPr>
        <w:pStyle w:val="Default"/>
        <w:numPr>
          <w:ilvl w:val="0"/>
          <w:numId w:val="34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Republička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komisija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propisuje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rokove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način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zaklјučivanje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potvrđivanje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konačnog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spiska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dostavlјanje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podataka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promjenama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evidenciji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glasaju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inostranstvu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36FD370C" w14:textId="4D1B85EB" w:rsidR="00D20227" w:rsidRPr="00E7424F" w:rsidRDefault="00DF699B" w:rsidP="00955157">
      <w:pPr>
        <w:pStyle w:val="Default"/>
        <w:numPr>
          <w:ilvl w:val="0"/>
          <w:numId w:val="34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Republička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komisija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donosi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pravilnik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stava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2. </w:t>
      </w:r>
      <w:r>
        <w:rPr>
          <w:rFonts w:asciiTheme="minorHAnsi" w:hAnsiTheme="minorHAnsi" w:cstheme="minorHAnsi"/>
          <w:color w:val="auto"/>
          <w:lang w:val="sr-Cyrl-CS"/>
        </w:rPr>
        <w:t>tačka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3)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stava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3. </w:t>
      </w:r>
      <w:r>
        <w:rPr>
          <w:rFonts w:asciiTheme="minorHAnsi" w:hAnsiTheme="minorHAnsi" w:cstheme="minorHAnsi"/>
          <w:color w:val="auto"/>
          <w:lang w:val="sr-Cyrl-CS"/>
        </w:rPr>
        <w:t>ovog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člana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2B358D7E" w14:textId="77777777" w:rsidR="00D20227" w:rsidRPr="00E7424F" w:rsidRDefault="00D20227" w:rsidP="00D20227">
      <w:pPr>
        <w:pStyle w:val="Default"/>
        <w:ind w:left="360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4081F536" w14:textId="46E07DB8" w:rsidR="00D20227" w:rsidRPr="00E7424F" w:rsidRDefault="00DF699B" w:rsidP="00D20227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D20227" w:rsidRPr="00E7424F">
        <w:rPr>
          <w:rFonts w:asciiTheme="minorHAnsi" w:hAnsiTheme="minorHAnsi" w:cstheme="minorHAnsi"/>
          <w:color w:val="auto"/>
          <w:lang w:val="sr-Cyrl-CS"/>
        </w:rPr>
        <w:t xml:space="preserve"> 25.</w:t>
      </w:r>
    </w:p>
    <w:p w14:paraId="71CBD444" w14:textId="5ABB1F17" w:rsidR="00D20227" w:rsidRPr="00E7424F" w:rsidRDefault="00D20227" w:rsidP="00332131">
      <w:pPr>
        <w:pStyle w:val="Default"/>
        <w:jc w:val="both"/>
        <w:rPr>
          <w:rFonts w:asciiTheme="minorHAnsi" w:hAnsiTheme="minorHAnsi" w:cstheme="minorHAnsi"/>
          <w:strike/>
          <w:color w:val="auto"/>
          <w:lang w:val="sr-Cyrl-RS"/>
        </w:rPr>
      </w:pPr>
    </w:p>
    <w:p w14:paraId="339B2C4A" w14:textId="7E2E0C5D" w:rsidR="00D20227" w:rsidRPr="00C96DCC" w:rsidRDefault="00DF699B" w:rsidP="00955157">
      <w:pPr>
        <w:pStyle w:val="Default"/>
        <w:numPr>
          <w:ilvl w:val="0"/>
          <w:numId w:val="61"/>
        </w:numPr>
        <w:ind w:left="0" w:firstLine="349"/>
        <w:jc w:val="both"/>
        <w:rPr>
          <w:rFonts w:asciiTheme="minorHAnsi" w:hAnsiTheme="minorHAnsi" w:cstheme="minorHAnsi"/>
          <w:color w:val="auto"/>
          <w:lang w:val="sr-Cyrl-RS"/>
        </w:rPr>
      </w:pPr>
      <w:r>
        <w:rPr>
          <w:rFonts w:asciiTheme="minorHAnsi" w:hAnsiTheme="minorHAnsi" w:cstheme="minorHAnsi"/>
          <w:color w:val="auto"/>
          <w:lang w:val="sr-Cyrl-RS"/>
        </w:rPr>
        <w:t>Glasački</w:t>
      </w:r>
      <w:r w:rsidR="00C32950" w:rsidRPr="00E7424F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spisak</w:t>
      </w:r>
      <w:r w:rsidR="00D20227" w:rsidRPr="00E7424F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sadrži</w:t>
      </w:r>
      <w:r w:rsidR="00D20227" w:rsidRPr="00E7424F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slјedeće</w:t>
      </w:r>
      <w:r w:rsidR="00D20227" w:rsidRPr="00E7424F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podatke</w:t>
      </w:r>
      <w:r w:rsidR="00D20227" w:rsidRPr="00E7424F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o</w:t>
      </w:r>
      <w:r w:rsidR="00D20227" w:rsidRPr="00E7424F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građanima</w:t>
      </w:r>
      <w:r w:rsidR="00D20227" w:rsidRPr="00E7424F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koji</w:t>
      </w:r>
      <w:r w:rsidR="00D20227" w:rsidRPr="00E7424F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imaju</w:t>
      </w:r>
      <w:r w:rsidR="00D20227" w:rsidRPr="00E7424F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pravo</w:t>
      </w:r>
      <w:r w:rsidR="00D20227" w:rsidRPr="00E7424F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izjašnjavanja</w:t>
      </w:r>
      <w:r w:rsidR="00D20227" w:rsidRPr="00E7424F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na</w:t>
      </w:r>
      <w:r w:rsidR="00D20227" w:rsidRPr="00E7424F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referendumu</w:t>
      </w:r>
      <w:r w:rsidR="00D20227" w:rsidRPr="00C96DCC">
        <w:rPr>
          <w:rFonts w:asciiTheme="minorHAnsi" w:hAnsiTheme="minorHAnsi" w:cstheme="minorHAnsi"/>
          <w:color w:val="auto"/>
          <w:lang w:val="sr-Cyrl-RS"/>
        </w:rPr>
        <w:t>:</w:t>
      </w:r>
    </w:p>
    <w:p w14:paraId="62FEE8D3" w14:textId="00B8A123" w:rsidR="002538DC" w:rsidRDefault="00DF699B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  <w:lang w:val="sr-Cyrl-RS"/>
        </w:rPr>
      </w:pPr>
      <w:r>
        <w:rPr>
          <w:rFonts w:asciiTheme="minorHAnsi" w:hAnsiTheme="minorHAnsi" w:cstheme="minorHAnsi"/>
          <w:color w:val="auto"/>
          <w:lang w:val="sr-Cyrl-RS"/>
        </w:rPr>
        <w:t>prezime</w:t>
      </w:r>
      <w:r w:rsidR="002538DC">
        <w:rPr>
          <w:rFonts w:asciiTheme="minorHAnsi" w:hAnsiTheme="minorHAnsi" w:cstheme="minorHAnsi"/>
          <w:color w:val="auto"/>
          <w:lang w:val="sr-Cyrl-RS"/>
        </w:rPr>
        <w:t>,</w:t>
      </w:r>
    </w:p>
    <w:p w14:paraId="6836CD9A" w14:textId="399849D3" w:rsidR="002538DC" w:rsidRDefault="00DF699B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  <w:lang w:val="sr-Cyrl-RS"/>
        </w:rPr>
      </w:pPr>
      <w:r>
        <w:rPr>
          <w:rFonts w:asciiTheme="minorHAnsi" w:hAnsiTheme="minorHAnsi" w:cstheme="minorHAnsi"/>
          <w:color w:val="auto"/>
          <w:lang w:val="sr-Cyrl-RS"/>
        </w:rPr>
        <w:t>ime</w:t>
      </w:r>
      <w:r w:rsidR="002538DC">
        <w:rPr>
          <w:rFonts w:asciiTheme="minorHAnsi" w:hAnsiTheme="minorHAnsi" w:cstheme="minorHAnsi"/>
          <w:color w:val="auto"/>
          <w:lang w:val="sr-Cyrl-RS"/>
        </w:rPr>
        <w:t xml:space="preserve">, </w:t>
      </w:r>
    </w:p>
    <w:p w14:paraId="197A7CD1" w14:textId="4BD775CF" w:rsidR="00D20227" w:rsidRPr="002538DC" w:rsidRDefault="00DF699B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  <w:lang w:val="sr-Cyrl-RS"/>
        </w:rPr>
      </w:pPr>
      <w:r>
        <w:rPr>
          <w:rFonts w:asciiTheme="minorHAnsi" w:hAnsiTheme="minorHAnsi" w:cstheme="minorHAnsi"/>
          <w:color w:val="auto"/>
          <w:lang w:val="sr-Cyrl-RS"/>
        </w:rPr>
        <w:t>ime</w:t>
      </w:r>
      <w:r w:rsidR="00D20227" w:rsidRPr="002538DC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jednog</w:t>
      </w:r>
      <w:r w:rsidR="00D20227" w:rsidRPr="002538DC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roditelјa</w:t>
      </w:r>
      <w:r w:rsidR="00D20227" w:rsidRPr="002538DC">
        <w:rPr>
          <w:rFonts w:asciiTheme="minorHAnsi" w:hAnsiTheme="minorHAnsi" w:cstheme="minorHAnsi"/>
          <w:color w:val="auto"/>
          <w:lang w:val="sr-Cyrl-RS"/>
        </w:rPr>
        <w:t>,</w:t>
      </w:r>
    </w:p>
    <w:p w14:paraId="0B1318AC" w14:textId="071B9F58" w:rsidR="00D20227" w:rsidRPr="001152C3" w:rsidRDefault="00DF699B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  <w:lang w:val="sr-Cyrl-RS"/>
        </w:rPr>
      </w:pPr>
      <w:r>
        <w:rPr>
          <w:rFonts w:asciiTheme="minorHAnsi" w:hAnsiTheme="minorHAnsi" w:cstheme="minorHAnsi"/>
          <w:color w:val="auto"/>
          <w:lang w:val="sr-Cyrl-RS"/>
        </w:rPr>
        <w:t>datum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rođenja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>,</w:t>
      </w:r>
    </w:p>
    <w:p w14:paraId="76A6418B" w14:textId="1C4B9C4C" w:rsidR="00D20227" w:rsidRPr="001152C3" w:rsidRDefault="00DF699B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  <w:lang w:val="sr-Cyrl-RS"/>
        </w:rPr>
      </w:pPr>
      <w:r>
        <w:rPr>
          <w:rFonts w:asciiTheme="minorHAnsi" w:hAnsiTheme="minorHAnsi" w:cstheme="minorHAnsi"/>
          <w:color w:val="auto"/>
          <w:lang w:val="sr-Cyrl-RS"/>
        </w:rPr>
        <w:t>jedinstveni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matični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broj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>,</w:t>
      </w:r>
    </w:p>
    <w:p w14:paraId="632D6123" w14:textId="6EBC8A69" w:rsidR="00D20227" w:rsidRPr="001152C3" w:rsidRDefault="00DF699B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  <w:lang w:val="sr-Cyrl-RS"/>
        </w:rPr>
      </w:pPr>
      <w:r>
        <w:rPr>
          <w:rFonts w:asciiTheme="minorHAnsi" w:hAnsiTheme="minorHAnsi" w:cstheme="minorHAnsi"/>
          <w:color w:val="auto"/>
          <w:lang w:val="sr-Cyrl-RS"/>
        </w:rPr>
        <w:t>pol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>,</w:t>
      </w:r>
    </w:p>
    <w:p w14:paraId="5EF46E6E" w14:textId="75513F12" w:rsidR="00D20227" w:rsidRPr="001152C3" w:rsidRDefault="00DF699B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  <w:lang w:val="sr-Cyrl-RS"/>
        </w:rPr>
      </w:pPr>
      <w:r>
        <w:rPr>
          <w:rFonts w:asciiTheme="minorHAnsi" w:hAnsiTheme="minorHAnsi" w:cstheme="minorHAnsi"/>
          <w:color w:val="auto"/>
          <w:lang w:val="sr-Cyrl-RS"/>
        </w:rPr>
        <w:t>naziv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jedinice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lokalne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samouprave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gdje</w:t>
      </w:r>
      <w:r w:rsidR="007C7428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glasač</w:t>
      </w:r>
      <w:r w:rsidR="007C7428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ima</w:t>
      </w:r>
      <w:r w:rsidR="007C7428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prebivalište</w:t>
      </w:r>
      <w:r w:rsidR="007C7428">
        <w:rPr>
          <w:rFonts w:asciiTheme="minorHAnsi" w:hAnsiTheme="minorHAnsi" w:cstheme="minorHAnsi"/>
          <w:color w:val="auto"/>
          <w:lang w:val="sr-Cyrl-RS"/>
        </w:rPr>
        <w:t>,</w:t>
      </w:r>
    </w:p>
    <w:p w14:paraId="623D4F52" w14:textId="5AED2A7E" w:rsidR="002538DC" w:rsidRDefault="00DF699B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  <w:lang w:val="sr-Cyrl-RS"/>
        </w:rPr>
      </w:pPr>
      <w:r>
        <w:rPr>
          <w:rFonts w:asciiTheme="minorHAnsi" w:hAnsiTheme="minorHAnsi" w:cstheme="minorHAnsi"/>
          <w:color w:val="auto"/>
          <w:lang w:val="sr-Cyrl-RS"/>
        </w:rPr>
        <w:t>mjesto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prebivališta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 xml:space="preserve">, </w:t>
      </w:r>
    </w:p>
    <w:p w14:paraId="6518E310" w14:textId="024E2C0A" w:rsidR="002538DC" w:rsidRDefault="00DF699B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  <w:lang w:val="sr-Cyrl-RS"/>
        </w:rPr>
      </w:pPr>
      <w:r>
        <w:rPr>
          <w:rFonts w:asciiTheme="minorHAnsi" w:hAnsiTheme="minorHAnsi" w:cstheme="minorHAnsi"/>
          <w:color w:val="auto"/>
          <w:lang w:val="sr-Cyrl-RS"/>
        </w:rPr>
        <w:t>ulica</w:t>
      </w:r>
      <w:r w:rsidR="002538DC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prebivališta</w:t>
      </w:r>
      <w:r w:rsidR="002538DC">
        <w:rPr>
          <w:rFonts w:asciiTheme="minorHAnsi" w:hAnsiTheme="minorHAnsi" w:cstheme="minorHAnsi"/>
          <w:color w:val="auto"/>
          <w:lang w:val="sr-Cyrl-RS"/>
        </w:rPr>
        <w:t xml:space="preserve">, </w:t>
      </w:r>
    </w:p>
    <w:p w14:paraId="33BEB359" w14:textId="5EAEAD0F" w:rsidR="00332131" w:rsidRPr="00332131" w:rsidRDefault="00DF699B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  <w:lang w:val="sr-Cyrl-RS"/>
        </w:rPr>
      </w:pPr>
      <w:r>
        <w:rPr>
          <w:rFonts w:asciiTheme="minorHAnsi" w:hAnsiTheme="minorHAnsi" w:cstheme="minorHAnsi"/>
          <w:color w:val="auto"/>
          <w:lang w:val="sr-Cyrl-RS"/>
        </w:rPr>
        <w:t>kućni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broj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>,</w:t>
      </w:r>
    </w:p>
    <w:p w14:paraId="4D863667" w14:textId="00C215E9" w:rsidR="00D20227" w:rsidRPr="001152C3" w:rsidRDefault="00DF699B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  <w:lang w:val="sr-Cyrl-RS"/>
        </w:rPr>
      </w:pPr>
      <w:r>
        <w:rPr>
          <w:rFonts w:asciiTheme="minorHAnsi" w:hAnsiTheme="minorHAnsi" w:cstheme="minorHAnsi"/>
          <w:color w:val="auto"/>
          <w:lang w:val="sr-Cyrl-RS"/>
        </w:rPr>
        <w:t>glasačko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mjesto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>,</w:t>
      </w:r>
    </w:p>
    <w:p w14:paraId="30E1F665" w14:textId="6700DBD1" w:rsidR="00D20227" w:rsidRPr="001152C3" w:rsidRDefault="00DF699B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  <w:lang w:val="sr-Cyrl-RS"/>
        </w:rPr>
      </w:pPr>
      <w:r>
        <w:rPr>
          <w:rFonts w:asciiTheme="minorHAnsi" w:hAnsiTheme="minorHAnsi" w:cstheme="minorHAnsi"/>
          <w:color w:val="auto"/>
          <w:lang w:val="sr-Cyrl-RS"/>
        </w:rPr>
        <w:t>datum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prijave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prebivališta</w:t>
      </w:r>
      <w:r w:rsidR="00D2022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i</w:t>
      </w:r>
    </w:p>
    <w:p w14:paraId="67B64686" w14:textId="4525305F" w:rsidR="00D20227" w:rsidRPr="00036082" w:rsidRDefault="00DF699B" w:rsidP="00955157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  <w:lang w:val="sr-Cyrl-RS"/>
        </w:rPr>
      </w:pPr>
      <w:r>
        <w:rPr>
          <w:rFonts w:asciiTheme="minorHAnsi" w:hAnsiTheme="minorHAnsi" w:cstheme="minorHAnsi"/>
          <w:color w:val="auto"/>
          <w:lang w:val="sr-Cyrl-RS"/>
        </w:rPr>
        <w:t>rubrika</w:t>
      </w:r>
      <w:r w:rsidR="00D20227" w:rsidRPr="00036082">
        <w:rPr>
          <w:rFonts w:asciiTheme="minorHAnsi" w:hAnsiTheme="minorHAnsi" w:cstheme="minorHAnsi"/>
          <w:color w:val="auto"/>
          <w:lang w:val="sr-Cyrl-RS"/>
        </w:rPr>
        <w:t xml:space="preserve"> „</w:t>
      </w:r>
      <w:r>
        <w:rPr>
          <w:rFonts w:asciiTheme="minorHAnsi" w:hAnsiTheme="minorHAnsi" w:cstheme="minorHAnsi"/>
          <w:color w:val="auto"/>
          <w:lang w:val="sr-Cyrl-RS"/>
        </w:rPr>
        <w:t>napomena</w:t>
      </w:r>
      <w:r w:rsidR="00D20227">
        <w:rPr>
          <w:rFonts w:asciiTheme="minorHAnsi" w:hAnsiTheme="minorHAnsi" w:cstheme="minorHAnsi"/>
          <w:color w:val="auto"/>
          <w:lang w:val="sr-Cyrl-RS"/>
        </w:rPr>
        <w:t>“.</w:t>
      </w:r>
    </w:p>
    <w:p w14:paraId="56BC679B" w14:textId="1AD1ED22" w:rsidR="002538DC" w:rsidRPr="00E364AA" w:rsidRDefault="00DF699B" w:rsidP="00955157">
      <w:pPr>
        <w:pStyle w:val="ListParagraph"/>
        <w:numPr>
          <w:ilvl w:val="0"/>
          <w:numId w:val="61"/>
        </w:numPr>
        <w:spacing w:after="160" w:line="259" w:lineRule="auto"/>
        <w:ind w:left="709"/>
        <w:contextualSpacing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Glasački</w:t>
      </w:r>
      <w:r w:rsidR="00332131" w:rsidRPr="00E364AA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spisak</w:t>
      </w:r>
      <w:r w:rsidR="00332131" w:rsidRPr="00E364AA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vodi</w:t>
      </w:r>
      <w:r w:rsidR="00332131" w:rsidRPr="00E364AA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se</w:t>
      </w:r>
      <w:r w:rsidR="00332131" w:rsidRPr="00E364AA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332131" w:rsidRPr="00E364AA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obrađuje</w:t>
      </w:r>
      <w:r w:rsidR="00332131" w:rsidRPr="00E364AA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u</w:t>
      </w:r>
      <w:r w:rsidR="00332131" w:rsidRPr="00E364AA">
        <w:rPr>
          <w:sz w:val="24"/>
          <w:szCs w:val="24"/>
          <w:lang w:val="sr-Cyrl-RS"/>
        </w:rPr>
        <w:t xml:space="preserve">  </w:t>
      </w:r>
      <w:r>
        <w:rPr>
          <w:sz w:val="24"/>
          <w:szCs w:val="24"/>
          <w:lang w:val="sr-Cyrl-RS"/>
        </w:rPr>
        <w:t>elektronskom</w:t>
      </w:r>
      <w:r w:rsidR="00332131" w:rsidRPr="00E364AA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obliku</w:t>
      </w:r>
      <w:r w:rsidR="00332131" w:rsidRPr="00E364AA">
        <w:rPr>
          <w:sz w:val="24"/>
          <w:szCs w:val="24"/>
          <w:lang w:val="sr-Cyrl-RS"/>
        </w:rPr>
        <w:t>.</w:t>
      </w:r>
    </w:p>
    <w:p w14:paraId="28A87A92" w14:textId="6FBB9DCF" w:rsidR="00E364AA" w:rsidRPr="00683921" w:rsidRDefault="00DF699B" w:rsidP="00955157">
      <w:pPr>
        <w:pStyle w:val="ListParagraph"/>
        <w:numPr>
          <w:ilvl w:val="0"/>
          <w:numId w:val="61"/>
        </w:numPr>
        <w:spacing w:after="160" w:line="259" w:lineRule="auto"/>
        <w:ind w:left="0" w:firstLine="360"/>
        <w:contextualSpacing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Glasačkom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spisku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njegovim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izvodima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pristupa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se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podaci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se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obrađuju</w:t>
      </w:r>
      <w:r w:rsidR="00E864BF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istom</w:t>
      </w:r>
      <w:r w:rsidR="00E864BF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metodologijom</w:t>
      </w:r>
      <w:r w:rsidR="00E864BF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E864BF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upotrebom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istog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sistema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obradu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podataka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na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svim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mjestima</w:t>
      </w:r>
      <w:r w:rsidR="00E364AA" w:rsidRPr="00683921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na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kojima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se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vrše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poslovi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obrade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podataka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pribavlјaju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podaci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potrebe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vođenja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glasačkog</w:t>
      </w:r>
      <w:r w:rsidR="00E364AA" w:rsidRPr="0068392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spiska</w:t>
      </w:r>
      <w:r w:rsidR="00E364AA" w:rsidRPr="00683921">
        <w:rPr>
          <w:sz w:val="24"/>
          <w:szCs w:val="24"/>
          <w:lang w:val="sr-Cyrl-RS"/>
        </w:rPr>
        <w:t>.</w:t>
      </w:r>
    </w:p>
    <w:p w14:paraId="3D38E4A4" w14:textId="44C35DCC" w:rsidR="00E364AA" w:rsidRPr="00683921" w:rsidRDefault="005E4DA9" w:rsidP="00955157">
      <w:pPr>
        <w:pStyle w:val="ListParagraph"/>
        <w:numPr>
          <w:ilvl w:val="0"/>
          <w:numId w:val="61"/>
        </w:numPr>
        <w:spacing w:after="160" w:line="259" w:lineRule="auto"/>
        <w:ind w:left="0" w:firstLine="360"/>
        <w:contextualSpacing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lastRenderedPageBreak/>
        <w:t xml:space="preserve"> </w:t>
      </w:r>
      <w:r w:rsidR="00DF699B">
        <w:rPr>
          <w:sz w:val="24"/>
          <w:szCs w:val="24"/>
          <w:lang w:val="sr-Cyrl-RS"/>
        </w:rPr>
        <w:t>Glasački</w:t>
      </w:r>
      <w:r w:rsid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spisak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se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vodi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po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jedinstvenoj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metodologiji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i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sistemu</w:t>
      </w:r>
      <w:r w:rsidR="00144999">
        <w:rPr>
          <w:sz w:val="24"/>
          <w:szCs w:val="24"/>
          <w:lang w:val="sr-Cyrl-RS"/>
        </w:rPr>
        <w:t>,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čiji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sadržaj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i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način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korišćenja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utvrđuju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Ministarstvo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unutrašnjih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poslova</w:t>
      </w:r>
      <w:r w:rsidR="00144999">
        <w:rPr>
          <w:sz w:val="24"/>
          <w:szCs w:val="24"/>
          <w:lang w:val="sr-Cyrl-RS"/>
        </w:rPr>
        <w:t>,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koje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dostavlјa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spisak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građana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sa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podacima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o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prebivalištu</w:t>
      </w:r>
      <w:r w:rsidR="00144999">
        <w:rPr>
          <w:sz w:val="24"/>
          <w:szCs w:val="24"/>
          <w:lang w:val="sr-Cyrl-RS"/>
        </w:rPr>
        <w:t>,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i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Republička</w:t>
      </w:r>
      <w:r w:rsidR="00E364AA" w:rsidRPr="00683921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komisija</w:t>
      </w:r>
      <w:r w:rsidR="00E364AA" w:rsidRPr="00683921">
        <w:rPr>
          <w:sz w:val="24"/>
          <w:szCs w:val="24"/>
          <w:lang w:val="sr-Cyrl-RS"/>
        </w:rPr>
        <w:t>.</w:t>
      </w:r>
    </w:p>
    <w:p w14:paraId="14DF98DA" w14:textId="07E34015" w:rsidR="002538DC" w:rsidRPr="007C7428" w:rsidRDefault="00C32950" w:rsidP="00E7424F">
      <w:pPr>
        <w:spacing w:after="160" w:line="259" w:lineRule="auto"/>
        <w:ind w:left="0" w:firstLine="360"/>
        <w:contextualSpacing/>
        <w:rPr>
          <w:sz w:val="24"/>
          <w:szCs w:val="24"/>
          <w:lang w:val="sr-Cyrl-RS"/>
        </w:rPr>
      </w:pPr>
      <w:r w:rsidRPr="007C7428">
        <w:rPr>
          <w:sz w:val="24"/>
          <w:szCs w:val="24"/>
          <w:lang w:val="sr-Cyrl-RS"/>
        </w:rPr>
        <w:t>(</w:t>
      </w:r>
      <w:r w:rsidR="00E364AA">
        <w:rPr>
          <w:sz w:val="24"/>
          <w:szCs w:val="24"/>
          <w:lang w:val="sr-Cyrl-RS"/>
        </w:rPr>
        <w:t>5</w:t>
      </w:r>
      <w:r w:rsidRPr="007C7428">
        <w:rPr>
          <w:sz w:val="24"/>
          <w:szCs w:val="24"/>
          <w:lang w:val="sr-Cyrl-RS"/>
        </w:rPr>
        <w:t xml:space="preserve">) </w:t>
      </w:r>
      <w:r w:rsidR="00DF699B">
        <w:rPr>
          <w:sz w:val="24"/>
          <w:szCs w:val="24"/>
          <w:lang w:val="sr-Cyrl-RS"/>
        </w:rPr>
        <w:t>Prilikom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objavlјivanja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podataka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iz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glasačkog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spiska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i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stavlјanja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sadržaja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javnosti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na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uvid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vodi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se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računa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o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zaštiti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ličnih</w:t>
      </w:r>
      <w:r w:rsidR="002538DC" w:rsidRPr="007C7428">
        <w:rPr>
          <w:sz w:val="24"/>
          <w:szCs w:val="24"/>
          <w:lang w:val="sr-Cyrl-RS"/>
        </w:rPr>
        <w:t xml:space="preserve"> </w:t>
      </w:r>
      <w:r w:rsidR="00DF699B">
        <w:rPr>
          <w:sz w:val="24"/>
          <w:szCs w:val="24"/>
          <w:lang w:val="sr-Cyrl-RS"/>
        </w:rPr>
        <w:t>podataka</w:t>
      </w:r>
      <w:r w:rsidR="002538DC" w:rsidRPr="007C7428">
        <w:rPr>
          <w:sz w:val="24"/>
          <w:szCs w:val="24"/>
          <w:lang w:val="sr-Cyrl-RS"/>
        </w:rPr>
        <w:t>.</w:t>
      </w:r>
    </w:p>
    <w:p w14:paraId="60F79A1E" w14:textId="2E7A8414" w:rsidR="002538DC" w:rsidRDefault="002538DC" w:rsidP="002538DC">
      <w:pPr>
        <w:pStyle w:val="ListParagraph"/>
        <w:rPr>
          <w:sz w:val="24"/>
          <w:szCs w:val="24"/>
          <w:lang w:val="sr-Cyrl-RS"/>
        </w:rPr>
      </w:pPr>
    </w:p>
    <w:p w14:paraId="2D29BE0C" w14:textId="356C907A" w:rsidR="00420BBA" w:rsidRDefault="00420BBA" w:rsidP="002538DC">
      <w:pPr>
        <w:pStyle w:val="ListParagraph"/>
        <w:rPr>
          <w:sz w:val="24"/>
          <w:szCs w:val="24"/>
          <w:lang w:val="sr-Cyrl-RS"/>
        </w:rPr>
      </w:pPr>
    </w:p>
    <w:p w14:paraId="20EF620D" w14:textId="1A915C60" w:rsidR="00420BBA" w:rsidRDefault="00420BBA" w:rsidP="002538DC">
      <w:pPr>
        <w:pStyle w:val="ListParagraph"/>
        <w:rPr>
          <w:sz w:val="24"/>
          <w:szCs w:val="24"/>
          <w:lang w:val="sr-Cyrl-RS"/>
        </w:rPr>
      </w:pPr>
    </w:p>
    <w:p w14:paraId="55918592" w14:textId="4ABE22CE" w:rsidR="00420BBA" w:rsidRDefault="00420BBA" w:rsidP="002538DC">
      <w:pPr>
        <w:pStyle w:val="ListParagraph"/>
        <w:rPr>
          <w:sz w:val="24"/>
          <w:szCs w:val="24"/>
          <w:lang w:val="sr-Cyrl-RS"/>
        </w:rPr>
      </w:pPr>
    </w:p>
    <w:p w14:paraId="7B4A20D5" w14:textId="77777777" w:rsidR="00420BBA" w:rsidRPr="007C7428" w:rsidRDefault="00420BBA" w:rsidP="002538DC">
      <w:pPr>
        <w:pStyle w:val="ListParagraph"/>
        <w:rPr>
          <w:sz w:val="24"/>
          <w:szCs w:val="24"/>
          <w:lang w:val="sr-Cyrl-RS"/>
        </w:rPr>
      </w:pPr>
    </w:p>
    <w:p w14:paraId="5971DCE4" w14:textId="1C2D65FC" w:rsidR="002538DC" w:rsidRPr="00332131" w:rsidRDefault="00E7424F" w:rsidP="00E7424F">
      <w:pPr>
        <w:tabs>
          <w:tab w:val="left" w:pos="4200"/>
          <w:tab w:val="center" w:pos="4815"/>
        </w:tabs>
        <w:ind w:left="0"/>
        <w:jc w:val="lef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 w:rsidR="00DF699B">
        <w:rPr>
          <w:sz w:val="24"/>
          <w:szCs w:val="24"/>
          <w:lang w:val="sr-Cyrl-RS"/>
        </w:rPr>
        <w:t>Član</w:t>
      </w:r>
      <w:r w:rsidR="002538DC" w:rsidRPr="00332131">
        <w:rPr>
          <w:sz w:val="24"/>
          <w:szCs w:val="24"/>
          <w:lang w:val="sr-Cyrl-RS"/>
        </w:rPr>
        <w:t xml:space="preserve"> 26.</w:t>
      </w:r>
    </w:p>
    <w:p w14:paraId="25AF4CC2" w14:textId="77777777" w:rsidR="00C32950" w:rsidRDefault="00C32950" w:rsidP="002538DC">
      <w:pPr>
        <w:jc w:val="center"/>
        <w:rPr>
          <w:lang w:val="sr-Cyrl-RS"/>
        </w:rPr>
      </w:pPr>
    </w:p>
    <w:p w14:paraId="0033F64A" w14:textId="0B724300" w:rsidR="002538DC" w:rsidRPr="005E4DA9" w:rsidRDefault="00DF699B" w:rsidP="00683921">
      <w:pPr>
        <w:pStyle w:val="ListParagraph"/>
        <w:spacing w:after="160" w:line="259" w:lineRule="auto"/>
        <w:ind w:left="0" w:firstLine="720"/>
        <w:contextualSpacing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Republička</w:t>
      </w:r>
      <w:r w:rsidR="00197C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komisija</w:t>
      </w:r>
      <w:r w:rsidR="00197CDC" w:rsidRPr="005E4DA9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za</w:t>
      </w:r>
      <w:r w:rsidR="00197C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potrebe</w:t>
      </w:r>
      <w:r w:rsidR="00197C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vođenja</w:t>
      </w:r>
      <w:r w:rsidR="00197CDC" w:rsidRPr="005E4DA9">
        <w:rPr>
          <w:sz w:val="24"/>
          <w:szCs w:val="24"/>
          <w:lang w:val="sr-Cyrl-RS"/>
        </w:rPr>
        <w:t xml:space="preserve">  </w:t>
      </w:r>
      <w:r>
        <w:rPr>
          <w:sz w:val="24"/>
          <w:szCs w:val="24"/>
          <w:lang w:val="sr-Cyrl-RS"/>
        </w:rPr>
        <w:t>glasačkog</w:t>
      </w:r>
      <w:r w:rsidR="00197C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spiska</w:t>
      </w:r>
      <w:r w:rsidR="00197C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197C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</w:t>
      </w:r>
      <w:r w:rsidR="00197C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izradu</w:t>
      </w:r>
      <w:r w:rsidR="00197C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izvoda</w:t>
      </w:r>
      <w:r w:rsidR="00197C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</w:t>
      </w:r>
      <w:r w:rsidR="00197C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glasačkog</w:t>
      </w:r>
      <w:r w:rsidR="00197C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spiska</w:t>
      </w:r>
      <w:r w:rsidR="00144999">
        <w:rPr>
          <w:sz w:val="24"/>
          <w:szCs w:val="24"/>
          <w:lang w:val="sr-Cyrl-RS"/>
        </w:rPr>
        <w:t>,</w:t>
      </w:r>
      <w:r w:rsidR="00197C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podatke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imenu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prezimenu</w:t>
      </w:r>
      <w:r w:rsidR="002538DC" w:rsidRPr="005E4DA9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jedinstvenom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matičnom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broju</w:t>
      </w:r>
      <w:r w:rsidR="002538DC" w:rsidRPr="005E4DA9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mjestu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prebivališta</w:t>
      </w:r>
      <w:r w:rsidR="00447F18" w:rsidRPr="005E4DA9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ulici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kućnom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broju</w:t>
      </w:r>
      <w:r w:rsidR="002538DC" w:rsidRPr="005E4DA9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te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broju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identifikacionog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dokumenta</w:t>
      </w:r>
      <w:r w:rsidR="002538DC" w:rsidRPr="007F1D4C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građana</w:t>
      </w:r>
      <w:r w:rsidR="008D565E">
        <w:rPr>
          <w:sz w:val="24"/>
          <w:szCs w:val="24"/>
          <w:lang w:val="sr-Cyrl-RS"/>
        </w:rPr>
        <w:t>,</w:t>
      </w:r>
      <w:r w:rsidR="00420BBA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preuzima</w:t>
      </w:r>
      <w:r w:rsidR="002538DC" w:rsidRPr="000304F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2538DC" w:rsidRPr="000304F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provjerava</w:t>
      </w:r>
      <w:r w:rsidR="002538DC" w:rsidRPr="000304F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evidencije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jedinstvenom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matičnom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broju</w:t>
      </w:r>
      <w:r w:rsidR="00447F18" w:rsidRPr="005E4DA9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evidencije</w:t>
      </w:r>
      <w:r w:rsidR="00447F18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</w:t>
      </w:r>
      <w:r w:rsidR="00447F18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prebivalištu</w:t>
      </w:r>
      <w:r w:rsidR="00447F18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447F18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boravištu</w:t>
      </w:r>
      <w:r w:rsidR="002538DC" w:rsidRPr="005E4DA9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evidencije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ličnoj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karti</w:t>
      </w:r>
      <w:r w:rsidR="002538DC" w:rsidRPr="005E4DA9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evidencije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putnoj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ispra</w:t>
      </w:r>
      <w:r>
        <w:rPr>
          <w:sz w:val="24"/>
          <w:szCs w:val="24"/>
          <w:lang w:val="sr-Cyrl-BA"/>
        </w:rPr>
        <w:t>v</w:t>
      </w:r>
      <w:r>
        <w:rPr>
          <w:sz w:val="24"/>
          <w:szCs w:val="24"/>
          <w:lang w:val="sr-Cyrl-RS"/>
        </w:rPr>
        <w:t>i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evidencije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vozačkoj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dozvoli</w:t>
      </w:r>
      <w:r w:rsidR="00144999">
        <w:rPr>
          <w:sz w:val="24"/>
          <w:szCs w:val="24"/>
          <w:lang w:val="sr-Cyrl-RS"/>
        </w:rPr>
        <w:t>,</w:t>
      </w:r>
      <w:r w:rsidR="001A7D5B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posredstvom</w:t>
      </w:r>
      <w:r w:rsidR="001A7D5B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Ministarstva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unutrašnjih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poslova</w:t>
      </w:r>
      <w:r w:rsidR="001B2C01">
        <w:rPr>
          <w:sz w:val="24"/>
          <w:szCs w:val="24"/>
          <w:lang w:val="sr-Cyrl-RS"/>
        </w:rPr>
        <w:t>,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elektronskim</w:t>
      </w:r>
      <w:r w:rsidR="002538DC" w:rsidRPr="005E4D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putem</w:t>
      </w:r>
      <w:r w:rsidR="002538DC" w:rsidRPr="005E4DA9">
        <w:rPr>
          <w:sz w:val="24"/>
          <w:szCs w:val="24"/>
          <w:lang w:val="sr-Cyrl-RS"/>
        </w:rPr>
        <w:t xml:space="preserve">. </w:t>
      </w:r>
    </w:p>
    <w:p w14:paraId="2AAD426B" w14:textId="77777777" w:rsidR="00172464" w:rsidRPr="00E7424F" w:rsidRDefault="00172464">
      <w:pPr>
        <w:pStyle w:val="Default"/>
        <w:jc w:val="both"/>
        <w:rPr>
          <w:rFonts w:asciiTheme="minorHAnsi" w:hAnsiTheme="minorHAnsi" w:cstheme="minorHAnsi"/>
          <w:strike/>
          <w:color w:val="auto"/>
          <w:lang w:val="sr-Cyrl-CS"/>
        </w:rPr>
      </w:pPr>
    </w:p>
    <w:p w14:paraId="53D9C27C" w14:textId="7A5BC7AA" w:rsidR="00172464" w:rsidRPr="00E7424F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282295" w:rsidRPr="00E7424F">
        <w:rPr>
          <w:rFonts w:asciiTheme="minorHAnsi" w:hAnsiTheme="minorHAnsi" w:cstheme="minorHAnsi"/>
          <w:color w:val="auto"/>
          <w:lang w:val="sr-Cyrl-CS"/>
        </w:rPr>
        <w:t xml:space="preserve"> 27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6406F10D" w14:textId="77777777" w:rsidR="00FE499A" w:rsidRPr="001152C3" w:rsidRDefault="00FE499A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795A7009" w14:textId="24E94E1A" w:rsidR="00172464" w:rsidRPr="001152C3" w:rsidRDefault="00DF699B" w:rsidP="00955157">
      <w:pPr>
        <w:pStyle w:val="Default"/>
        <w:numPr>
          <w:ilvl w:val="0"/>
          <w:numId w:val="35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Republička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komisija</w:t>
      </w:r>
      <w:r w:rsidR="001B2C01">
        <w:rPr>
          <w:rFonts w:asciiTheme="minorHAnsi" w:hAnsiTheme="minorHAnsi" w:cstheme="minorHAnsi"/>
          <w:color w:val="auto"/>
          <w:lang w:val="sr-Cyrl-CS"/>
        </w:rPr>
        <w:t>,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osnovu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podataka</w:t>
      </w:r>
      <w:r w:rsidR="007C782A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sadržanih</w:t>
      </w:r>
      <w:r w:rsidR="007C782A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7C782A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E1077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glasačkom</w:t>
      </w:r>
      <w:r w:rsidR="007C782A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spisku</w:t>
      </w:r>
      <w:r w:rsidR="00E1077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izrađuje</w:t>
      </w:r>
      <w:r w:rsidR="00E1077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izvod</w:t>
      </w:r>
      <w:r w:rsidR="00E1077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E1077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spiska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sadrži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podatke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svim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građanima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pravom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referendumu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dostavlјa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gradskoj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odnosno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opštinskoj</w:t>
      </w:r>
      <w:r w:rsidR="00687D20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izbornoj</w:t>
      </w:r>
      <w:r w:rsidR="00687D20">
        <w:rPr>
          <w:rFonts w:asciiTheme="minorHAnsi" w:hAnsiTheme="minorHAnsi" w:cstheme="minorHAnsi"/>
          <w:color w:val="auto"/>
          <w:lang w:val="sr-Cyrl-CS"/>
        </w:rPr>
        <w:t xml:space="preserve">  </w:t>
      </w:r>
      <w:r>
        <w:rPr>
          <w:rFonts w:asciiTheme="minorHAnsi" w:hAnsiTheme="minorHAnsi" w:cstheme="minorHAnsi"/>
          <w:color w:val="auto"/>
          <w:lang w:val="sr-Cyrl-CS"/>
        </w:rPr>
        <w:t>komisiji</w:t>
      </w:r>
      <w:r w:rsidR="00687D20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najkasnije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roku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deset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održavanja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1D891430" w14:textId="5E83A90C" w:rsidR="00172464" w:rsidRPr="001152C3" w:rsidRDefault="00DF699B" w:rsidP="00955157">
      <w:pPr>
        <w:pStyle w:val="Default"/>
        <w:numPr>
          <w:ilvl w:val="0"/>
          <w:numId w:val="35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Izvod</w:t>
      </w:r>
      <w:r w:rsidR="00E1077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E1077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spiska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vodi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prema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mjestu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prebivališta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imaju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pravo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izjašnjavanja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referendumu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mjestima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2ED84649" w14:textId="1E2F1E2E" w:rsidR="00172464" w:rsidRDefault="00DF699B" w:rsidP="00955157">
      <w:pPr>
        <w:pStyle w:val="Default"/>
        <w:numPr>
          <w:ilvl w:val="0"/>
          <w:numId w:val="35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Građanin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ima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pravo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izjašnjavanja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referendumu</w:t>
      </w:r>
      <w:r w:rsidR="00E1077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nalazi</w:t>
      </w:r>
      <w:r w:rsidR="00E1077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1077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1077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jednom</w:t>
      </w:r>
      <w:r w:rsidR="00E1077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izvodu</w:t>
      </w:r>
      <w:r w:rsidR="00E1077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E10777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spiska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jednom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mjestu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39B287F7" w14:textId="6DE94C90" w:rsidR="000C74EE" w:rsidRPr="00E7424F" w:rsidRDefault="00DF699B" w:rsidP="00955157">
      <w:pPr>
        <w:pStyle w:val="Default"/>
        <w:numPr>
          <w:ilvl w:val="0"/>
          <w:numId w:val="35"/>
        </w:numPr>
        <w:ind w:left="0" w:firstLine="360"/>
        <w:jc w:val="both"/>
        <w:rPr>
          <w:rFonts w:asciiTheme="minorHAnsi" w:hAnsiTheme="minorHAnsi" w:cstheme="minorHAnsi"/>
          <w:color w:val="auto"/>
          <w:lang w:val="sr-Cyrl-RS"/>
        </w:rPr>
      </w:pPr>
      <w:r>
        <w:rPr>
          <w:rFonts w:asciiTheme="minorHAnsi" w:hAnsiTheme="minorHAnsi" w:cstheme="minorHAnsi"/>
          <w:color w:val="auto"/>
          <w:lang w:val="sr-Cyrl-RS"/>
        </w:rPr>
        <w:t>Građanin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koji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ima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pravo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izjašnjavanja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na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referendumu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upisan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je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u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izvod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iz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glasačkog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spiska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u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jedinici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lokalne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samouprave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u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kojoj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ima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prijavlјeno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prebivalište</w:t>
      </w:r>
      <w:r w:rsidR="000C74EE" w:rsidRPr="007C782A">
        <w:rPr>
          <w:rFonts w:asciiTheme="minorHAnsi" w:hAnsiTheme="minorHAnsi" w:cstheme="minorHAnsi"/>
          <w:color w:val="auto"/>
          <w:lang w:val="sr-Cyrl-RS"/>
        </w:rPr>
        <w:t>.</w:t>
      </w:r>
    </w:p>
    <w:p w14:paraId="5AF6A330" w14:textId="77777777" w:rsidR="009D66D8" w:rsidRPr="001152C3" w:rsidRDefault="009D66D8">
      <w:pPr>
        <w:pStyle w:val="Default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5E15A7A7" w14:textId="7A8949A2" w:rsidR="00172464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036082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7C782A">
        <w:rPr>
          <w:rFonts w:asciiTheme="minorHAnsi" w:hAnsiTheme="minorHAnsi" w:cstheme="minorHAnsi"/>
          <w:color w:val="auto"/>
          <w:lang w:val="sr-Cyrl-CS"/>
        </w:rPr>
        <w:t>28</w:t>
      </w:r>
      <w:r w:rsidR="00E429D7" w:rsidRPr="00036082">
        <w:rPr>
          <w:rFonts w:asciiTheme="minorHAnsi" w:hAnsiTheme="minorHAnsi" w:cstheme="minorHAnsi"/>
          <w:color w:val="auto"/>
          <w:lang w:val="sr-Cyrl-CS"/>
        </w:rPr>
        <w:t>.</w:t>
      </w:r>
    </w:p>
    <w:p w14:paraId="7FCDA461" w14:textId="77777777" w:rsidR="00036082" w:rsidRPr="001152C3" w:rsidRDefault="00036082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0F2820F7" w14:textId="40A0492E" w:rsidR="00172464" w:rsidRDefault="00DF699B" w:rsidP="00955157">
      <w:pPr>
        <w:pStyle w:val="Default"/>
        <w:numPr>
          <w:ilvl w:val="0"/>
          <w:numId w:val="55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RS"/>
        </w:rPr>
        <w:t>Građanin</w:t>
      </w:r>
      <w:r w:rsidR="00E429D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koji</w:t>
      </w:r>
      <w:r w:rsidR="00E429D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ima</w:t>
      </w:r>
      <w:r w:rsidR="00E429D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pravo</w:t>
      </w:r>
      <w:r w:rsidR="00E429D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izjašnjavanja</w:t>
      </w:r>
      <w:r w:rsidR="00E429D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referendumu</w:t>
      </w:r>
      <w:r w:rsidR="00E429D7" w:rsidRPr="001152C3">
        <w:rPr>
          <w:rFonts w:asciiTheme="minorHAnsi" w:hAnsiTheme="minorHAnsi" w:cstheme="minorHAnsi"/>
          <w:color w:val="auto"/>
          <w:lang w:val="sr-Cyrl-RS"/>
        </w:rPr>
        <w:t xml:space="preserve">, </w:t>
      </w:r>
      <w:r>
        <w:rPr>
          <w:rFonts w:asciiTheme="minorHAnsi" w:hAnsiTheme="minorHAnsi" w:cstheme="minorHAnsi"/>
          <w:color w:val="auto"/>
          <w:lang w:val="sr-Cyrl-RS"/>
        </w:rPr>
        <w:t>a</w:t>
      </w:r>
      <w:r w:rsidR="00E429D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koji</w:t>
      </w:r>
      <w:r w:rsidR="00E429D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promijeni</w:t>
      </w:r>
      <w:r w:rsidR="00E429D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>
        <w:rPr>
          <w:rFonts w:asciiTheme="minorHAnsi" w:hAnsiTheme="minorHAnsi" w:cstheme="minorHAnsi"/>
          <w:color w:val="auto"/>
          <w:lang w:val="sr-Cyrl-RS"/>
        </w:rPr>
        <w:t>prebivalište</w:t>
      </w:r>
      <w:r w:rsidR="00E429D7" w:rsidRPr="001152C3">
        <w:rPr>
          <w:rFonts w:asciiTheme="minorHAnsi" w:hAnsiTheme="minorHAnsi" w:cstheme="minorHAnsi"/>
          <w:color w:val="auto"/>
          <w:lang w:val="sr-Cyrl-RS"/>
        </w:rPr>
        <w:t xml:space="preserve"> 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30 </w:t>
      </w:r>
      <w:r>
        <w:rPr>
          <w:rFonts w:asciiTheme="minorHAnsi" w:hAnsiTheme="minorHAnsi" w:cstheme="minorHAnsi"/>
          <w:color w:val="auto"/>
          <w:lang w:val="sr-Cyrl-CS"/>
        </w:rPr>
        <w:t>dana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održavanja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referenduma</w:t>
      </w:r>
      <w:r w:rsidR="00C47AD4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naći</w:t>
      </w:r>
      <w:r w:rsidR="00C47AD4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će</w:t>
      </w:r>
      <w:r w:rsidR="00C47AD4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C47AD4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C47AD4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izvodu</w:t>
      </w:r>
      <w:r w:rsidR="00C47AD4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C47AD4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spiska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mjestu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jedinici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lokalne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samouprave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kojoj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imao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prebivalište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promjene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prebivališta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118563CC" w14:textId="3821F880" w:rsidR="00036082" w:rsidRPr="001152C3" w:rsidRDefault="00DF699B" w:rsidP="00955157">
      <w:pPr>
        <w:pStyle w:val="Default"/>
        <w:numPr>
          <w:ilvl w:val="0"/>
          <w:numId w:val="55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Ministarstvo</w:t>
      </w:r>
      <w:r w:rsidR="0080171F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unutrašnjih</w:t>
      </w:r>
      <w:r w:rsidR="0080171F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poslova</w:t>
      </w:r>
      <w:r w:rsidR="0080171F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provjerava</w:t>
      </w:r>
      <w:r w:rsidR="00036082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tačnost</w:t>
      </w:r>
      <w:r w:rsidR="00036082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podataka</w:t>
      </w:r>
      <w:r w:rsidR="00036082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036082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promjeni</w:t>
      </w:r>
      <w:r w:rsidR="00036082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prebivališta</w:t>
      </w:r>
      <w:r w:rsidR="00036082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036082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boravišta</w:t>
      </w:r>
      <w:r w:rsidR="00036082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036082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čemu</w:t>
      </w:r>
      <w:r w:rsidR="00036082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036082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sačinjava</w:t>
      </w:r>
      <w:r w:rsidR="00036082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službeni</w:t>
      </w:r>
      <w:r w:rsidR="00036082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izvještaj</w:t>
      </w:r>
      <w:r w:rsidR="00036082">
        <w:rPr>
          <w:rFonts w:asciiTheme="minorHAnsi" w:hAnsiTheme="minorHAnsi" w:cstheme="minorHAnsi"/>
          <w:color w:val="auto"/>
          <w:lang w:val="sr-Cyrl-CS"/>
        </w:rPr>
        <w:t>.</w:t>
      </w:r>
    </w:p>
    <w:p w14:paraId="45524833" w14:textId="77777777" w:rsidR="00172464" w:rsidRPr="001152C3" w:rsidRDefault="00172464">
      <w:pPr>
        <w:pStyle w:val="Default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00A8A41F" w14:textId="04C24A38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7C782A">
        <w:rPr>
          <w:rFonts w:asciiTheme="minorHAnsi" w:hAnsiTheme="minorHAnsi" w:cstheme="minorHAnsi"/>
          <w:color w:val="auto"/>
          <w:lang w:val="sr-Cyrl-CS"/>
        </w:rPr>
        <w:t xml:space="preserve"> 29.</w:t>
      </w:r>
    </w:p>
    <w:p w14:paraId="60ACF9B3" w14:textId="77777777" w:rsidR="00172464" w:rsidRPr="001152C3" w:rsidRDefault="00172464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66F429F5" w14:textId="103209E4" w:rsidR="00172464" w:rsidRPr="001152C3" w:rsidRDefault="00DF699B" w:rsidP="00955157">
      <w:pPr>
        <w:pStyle w:val="Default"/>
        <w:numPr>
          <w:ilvl w:val="0"/>
          <w:numId w:val="37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Svaki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građanin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ima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pravo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izjašnjavanja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referendumu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ima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pravo</w:t>
      </w:r>
      <w:r w:rsidR="00605E50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</w:t>
      </w:r>
      <w:r w:rsidR="00605E50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izvrši</w:t>
      </w:r>
      <w:r w:rsidR="00605E50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uvid</w:t>
      </w:r>
      <w:r w:rsidR="00605E50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605E50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lastRenderedPageBreak/>
        <w:t>izvod</w:t>
      </w:r>
      <w:r w:rsidR="00605E50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605E50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spiska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zahtijeva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njegove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ispravke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ako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radi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ispravci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njegovih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ličnih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podataka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. </w:t>
      </w:r>
    </w:p>
    <w:p w14:paraId="3FFA90D1" w14:textId="520C35F6" w:rsidR="00172464" w:rsidRPr="001152C3" w:rsidRDefault="00DF699B" w:rsidP="00955157">
      <w:pPr>
        <w:pStyle w:val="Default"/>
        <w:numPr>
          <w:ilvl w:val="0"/>
          <w:numId w:val="37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Zahtjev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605E50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ispravku</w:t>
      </w:r>
      <w:r w:rsidR="00605E50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podataka</w:t>
      </w:r>
      <w:r w:rsidR="00605E50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605E50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izvodu</w:t>
      </w:r>
      <w:r w:rsidR="00605E50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605E50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spiska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podnosi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pisanoj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formi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organu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nadležan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vođenje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službene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evidencije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tim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podacima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odlučuje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zahtjevu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vrši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ispravke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službenim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evidencijama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0A928296" w14:textId="77777777" w:rsidR="00172464" w:rsidRPr="001152C3" w:rsidRDefault="00172464">
      <w:pPr>
        <w:pStyle w:val="Default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31A8741C" w14:textId="7496542B" w:rsidR="00172464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7C782A">
        <w:rPr>
          <w:rFonts w:asciiTheme="minorHAnsi" w:hAnsiTheme="minorHAnsi" w:cstheme="minorHAnsi"/>
          <w:color w:val="auto"/>
          <w:lang w:val="sr-Cyrl-CS"/>
        </w:rPr>
        <w:t xml:space="preserve"> 30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267B11D1" w14:textId="77777777" w:rsidR="00036082" w:rsidRPr="001152C3" w:rsidRDefault="00036082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5A6748E1" w14:textId="6778BFDC" w:rsidR="00172464" w:rsidRPr="00E7424F" w:rsidRDefault="00DF699B">
      <w:pPr>
        <w:pStyle w:val="ListParagraph"/>
        <w:ind w:left="0" w:firstLine="72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donosi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uputstvo</w:t>
      </w:r>
      <w:r w:rsidR="000E7EF2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utvrđuje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605E50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605E50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postupak</w:t>
      </w:r>
      <w:r w:rsidR="00605E50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izrade</w:t>
      </w:r>
      <w:r w:rsidR="00605E50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izvoda</w:t>
      </w:r>
      <w:r w:rsidR="00605E50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605E50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spiska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vezani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domove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zbog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starosti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bolesti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invaliditeta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nalaze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ustanovama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izvršenje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krivičnih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prekršajnih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sankcija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ustanovama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14:paraId="4763C44B" w14:textId="77777777" w:rsidR="00172464" w:rsidRPr="00E7424F" w:rsidRDefault="00172464">
      <w:pPr>
        <w:pStyle w:val="ListParagraph"/>
        <w:ind w:left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96E41F1" w14:textId="03C9CB87" w:rsidR="00172464" w:rsidRPr="00E7424F" w:rsidRDefault="00DF699B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7C782A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31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75E4AC70" w14:textId="77777777" w:rsidR="00184B0C" w:rsidRPr="00E7424F" w:rsidRDefault="00184B0C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0B8487C" w14:textId="5E975699" w:rsidR="00172464" w:rsidRPr="00E7424F" w:rsidRDefault="00DF699B" w:rsidP="00955157">
      <w:pPr>
        <w:pStyle w:val="ListParagraph"/>
        <w:numPr>
          <w:ilvl w:val="0"/>
          <w:numId w:val="38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Građanin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živi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inostranstvu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izjašnjavanja</w:t>
      </w:r>
      <w:r w:rsidR="00C47AD4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47AD4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C47AD4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47AD4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</w:t>
      </w:r>
      <w:r w:rsidR="00C47AD4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47AD4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47AD4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spisak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dužan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44999" w:rsidRPr="001449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Republičkoj</w:t>
      </w:r>
      <w:r w:rsidR="00144999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podnese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prijavu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18C1AA5F" w14:textId="706CAC9A" w:rsidR="00172464" w:rsidRPr="000F4A62" w:rsidRDefault="00DF699B" w:rsidP="00955157">
      <w:pPr>
        <w:pStyle w:val="ListParagraph"/>
        <w:numPr>
          <w:ilvl w:val="0"/>
          <w:numId w:val="38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Uz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potpisanu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prijavu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podnosi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dokaz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identitetu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podnosioca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prijave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ovim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podacima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adresi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inostranstvu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izjašnjenje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opciji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inostranstvu</w:t>
      </w:r>
      <w:r w:rsidR="00E429D7" w:rsidRPr="000F4A62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58B1B283" w14:textId="77777777" w:rsidR="00172464" w:rsidRPr="00E7424F" w:rsidRDefault="00172464">
      <w:pPr>
        <w:pStyle w:val="ListParagraph"/>
        <w:ind w:left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14:paraId="341A27AE" w14:textId="41FA01A7" w:rsidR="00172464" w:rsidRPr="00E7424F" w:rsidRDefault="00DF699B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7C782A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32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6A70FAC0" w14:textId="77777777" w:rsidR="00184B0C" w:rsidRPr="00E7424F" w:rsidRDefault="00184B0C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B508EF7" w14:textId="08B0BF64" w:rsidR="00172464" w:rsidRPr="00E7424F" w:rsidRDefault="00DF699B" w:rsidP="00955157">
      <w:pPr>
        <w:pStyle w:val="ListParagraph"/>
        <w:numPr>
          <w:ilvl w:val="0"/>
          <w:numId w:val="39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Građanin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nalazi</w:t>
      </w:r>
      <w:r w:rsidR="00184B0C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184B0C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184B0C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zaklјučenom</w:t>
      </w:r>
      <w:r w:rsidR="00184B0C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izvodu</w:t>
      </w:r>
      <w:r w:rsidR="00184B0C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184B0C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spiska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njegovom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prebivalištu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predoči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važeći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identifikacioni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dokument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uvjerenje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prebivališta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2C894CD5" w14:textId="35DCEC59" w:rsidR="00172464" w:rsidRPr="00E7424F" w:rsidRDefault="00DF699B" w:rsidP="00955157">
      <w:pPr>
        <w:pStyle w:val="ListParagraph"/>
        <w:numPr>
          <w:ilvl w:val="0"/>
          <w:numId w:val="39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pravilnikom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bliže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propisuje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postupak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1.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5F6A7523" w14:textId="0491D86C" w:rsidR="00683921" w:rsidRPr="007F1D4C" w:rsidRDefault="00683921" w:rsidP="007F1D4C">
      <w:pPr>
        <w:ind w:left="0"/>
        <w:contextualSpacing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14:paraId="7320F5DE" w14:textId="77777777" w:rsidR="00683921" w:rsidRPr="00184B0C" w:rsidRDefault="00683921" w:rsidP="006C3988">
      <w:pPr>
        <w:pStyle w:val="ListParagraph"/>
        <w:ind w:left="360"/>
        <w:contextualSpacing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14:paraId="075E94A0" w14:textId="77777777" w:rsidR="00172464" w:rsidRDefault="00172464">
      <w:pPr>
        <w:pStyle w:val="ListParagraph"/>
        <w:ind w:left="0"/>
        <w:contextualSpacing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278751F" w14:textId="46BBF56B" w:rsidR="00172464" w:rsidRPr="001152C3" w:rsidRDefault="00184B0C">
      <w:pPr>
        <w:pStyle w:val="ListParagraph"/>
        <w:ind w:left="0"/>
        <w:contextualSpacing/>
        <w:rPr>
          <w:rFonts w:ascii="Cambria" w:hAnsi="Cambria" w:cs="Times New Roman"/>
          <w:b/>
          <w:sz w:val="26"/>
          <w:szCs w:val="26"/>
          <w:lang w:val="sr-Cyrl-RS"/>
        </w:rPr>
      </w:pPr>
      <w:r>
        <w:rPr>
          <w:rFonts w:ascii="Cambria" w:hAnsi="Cambria" w:cs="Times New Roman"/>
          <w:b/>
          <w:sz w:val="26"/>
          <w:szCs w:val="26"/>
        </w:rPr>
        <w:t>I</w:t>
      </w:r>
      <w:r w:rsidR="00E429D7" w:rsidRPr="001152C3">
        <w:rPr>
          <w:rFonts w:ascii="Cambria" w:hAnsi="Cambria" w:cs="Times New Roman"/>
          <w:b/>
          <w:sz w:val="26"/>
          <w:szCs w:val="26"/>
        </w:rPr>
        <w:t>V</w:t>
      </w:r>
      <w:r w:rsidR="00E429D7" w:rsidRPr="001152C3">
        <w:rPr>
          <w:rFonts w:ascii="Cambria" w:hAnsi="Cambria" w:cs="Times New Roman"/>
          <w:b/>
          <w:sz w:val="26"/>
          <w:szCs w:val="26"/>
          <w:lang w:val="sr-Cyrl-RS"/>
        </w:rPr>
        <w:t xml:space="preserve"> </w:t>
      </w:r>
      <w:r w:rsidR="00DF699B">
        <w:rPr>
          <w:rFonts w:ascii="Cambria" w:hAnsi="Cambria" w:cs="Times New Roman"/>
          <w:b/>
          <w:sz w:val="26"/>
          <w:szCs w:val="26"/>
          <w:lang w:val="sr-Cyrl-RS"/>
        </w:rPr>
        <w:t>IZJAŠNјAVANјE</w:t>
      </w:r>
      <w:r w:rsidR="00E429D7" w:rsidRPr="001152C3">
        <w:rPr>
          <w:rFonts w:ascii="Cambria" w:hAnsi="Cambria" w:cs="Times New Roman"/>
          <w:b/>
          <w:sz w:val="26"/>
          <w:szCs w:val="26"/>
          <w:lang w:val="sr-Cyrl-RS"/>
        </w:rPr>
        <w:t xml:space="preserve"> </w:t>
      </w:r>
      <w:r w:rsidR="00DF699B">
        <w:rPr>
          <w:rFonts w:ascii="Cambria" w:hAnsi="Cambria" w:cs="Times New Roman"/>
          <w:b/>
          <w:sz w:val="26"/>
          <w:szCs w:val="26"/>
          <w:lang w:val="sr-Cyrl-RS"/>
        </w:rPr>
        <w:t>GRAĐANA</w:t>
      </w:r>
      <w:r w:rsidR="00E429D7" w:rsidRPr="001152C3">
        <w:rPr>
          <w:rFonts w:ascii="Cambria" w:hAnsi="Cambria" w:cs="Times New Roman"/>
          <w:b/>
          <w:sz w:val="26"/>
          <w:szCs w:val="26"/>
          <w:lang w:val="sr-Cyrl-RS"/>
        </w:rPr>
        <w:t xml:space="preserve"> </w:t>
      </w:r>
      <w:r w:rsidR="00DF699B">
        <w:rPr>
          <w:rFonts w:ascii="Cambria" w:hAnsi="Cambria" w:cs="Times New Roman"/>
          <w:b/>
          <w:sz w:val="26"/>
          <w:szCs w:val="26"/>
          <w:lang w:val="sr-Cyrl-RS"/>
        </w:rPr>
        <w:t>NA</w:t>
      </w:r>
      <w:r w:rsidR="00E429D7" w:rsidRPr="001152C3">
        <w:rPr>
          <w:rFonts w:ascii="Cambria" w:hAnsi="Cambria" w:cs="Times New Roman"/>
          <w:b/>
          <w:sz w:val="26"/>
          <w:szCs w:val="26"/>
          <w:lang w:val="sr-Cyrl-RS"/>
        </w:rPr>
        <w:t xml:space="preserve"> </w:t>
      </w:r>
      <w:r w:rsidR="00DF699B">
        <w:rPr>
          <w:rFonts w:ascii="Cambria" w:hAnsi="Cambria" w:cs="Times New Roman"/>
          <w:b/>
          <w:sz w:val="26"/>
          <w:szCs w:val="26"/>
          <w:lang w:val="sr-Cyrl-RS"/>
        </w:rPr>
        <w:t>REFERENDUMU</w:t>
      </w:r>
    </w:p>
    <w:p w14:paraId="72320C89" w14:textId="77777777" w:rsidR="00172464" w:rsidRDefault="00172464">
      <w:pPr>
        <w:pStyle w:val="ListParagraph"/>
        <w:ind w:left="3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17E1A7" w14:textId="373E697C" w:rsidR="00172464" w:rsidRDefault="00DF699B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7C782A">
        <w:rPr>
          <w:rFonts w:asciiTheme="minorHAnsi" w:hAnsiTheme="minorHAnsi" w:cstheme="minorHAnsi"/>
          <w:sz w:val="24"/>
          <w:szCs w:val="24"/>
          <w:lang w:val="sr-Cyrl-CS"/>
        </w:rPr>
        <w:t xml:space="preserve"> 33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00387D24" w14:textId="77777777" w:rsidR="00184B0C" w:rsidRPr="001152C3" w:rsidRDefault="00184B0C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2258DC5" w14:textId="28D7745E" w:rsidR="00172464" w:rsidRPr="00E7424F" w:rsidRDefault="00DF699B" w:rsidP="00955157">
      <w:pPr>
        <w:pStyle w:val="ListParagraph"/>
        <w:numPr>
          <w:ilvl w:val="0"/>
          <w:numId w:val="40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Glasanje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sprovodi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osim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drugačije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određeno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5BC812E" w14:textId="211B6465" w:rsidR="00172464" w:rsidRPr="00E7424F" w:rsidRDefault="00DF699B" w:rsidP="00955157">
      <w:pPr>
        <w:pStyle w:val="ListParagraph"/>
        <w:numPr>
          <w:ilvl w:val="0"/>
          <w:numId w:val="40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Glasanje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sprovodi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propisima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određena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biračka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14:paraId="6BB495E9" w14:textId="77777777" w:rsidR="00172464" w:rsidRPr="00E7424F" w:rsidRDefault="00172464">
      <w:pPr>
        <w:pStyle w:val="ListParagraph"/>
        <w:ind w:left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9E7F3A6" w14:textId="6896129A" w:rsidR="00172464" w:rsidRPr="00E7424F" w:rsidRDefault="00DF699B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7C782A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34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227ADF47" w14:textId="77777777" w:rsidR="00184B0C" w:rsidRPr="00E7424F" w:rsidRDefault="00184B0C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ED47491" w14:textId="62AF46FA" w:rsidR="00172464" w:rsidRPr="00E7424F" w:rsidRDefault="00DF699B" w:rsidP="00955157">
      <w:pPr>
        <w:pStyle w:val="ListParagraph"/>
        <w:numPr>
          <w:ilvl w:val="0"/>
          <w:numId w:val="41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Glasačka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određuje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opštinska</w:t>
      </w:r>
      <w:r w:rsidR="006C3988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najkasnije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15 </w:t>
      </w:r>
      <w:r>
        <w:rPr>
          <w:rFonts w:asciiTheme="minorHAnsi" w:hAnsiTheme="minorHAnsi" w:cstheme="minorHAnsi"/>
          <w:sz w:val="24"/>
          <w:szCs w:val="24"/>
          <w:lang w:val="sr-Cyrl-CS"/>
        </w:rPr>
        <w:t>dana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održavanja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6970F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6970F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6970F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6970F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6970F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inostranstvo</w:t>
      </w:r>
      <w:r w:rsidR="00605E50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1788CD59" w14:textId="7E2D6CCA" w:rsidR="00172464" w:rsidRPr="00E7424F" w:rsidRDefault="00DF699B" w:rsidP="00955157">
      <w:pPr>
        <w:pStyle w:val="ListParagraph"/>
        <w:numPr>
          <w:ilvl w:val="0"/>
          <w:numId w:val="41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lastRenderedPageBreak/>
        <w:t>Gradska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izborna</w:t>
      </w:r>
      <w:r w:rsidR="006C3988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nakon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određivanja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obavještava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lokaciji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području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lokalne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samouprave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763A8DAB" w14:textId="1E2AAB75" w:rsidR="00172464" w:rsidRPr="00E7424F" w:rsidRDefault="00DF699B" w:rsidP="00955157">
      <w:pPr>
        <w:pStyle w:val="ListParagraph"/>
        <w:numPr>
          <w:ilvl w:val="0"/>
          <w:numId w:val="41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promijeni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lokaciju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utvrdi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pogodno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3F59DE1F" w14:textId="35308FFA" w:rsidR="00172464" w:rsidRPr="00E7424F" w:rsidRDefault="00DF699B" w:rsidP="00955157">
      <w:pPr>
        <w:pStyle w:val="ListParagraph"/>
        <w:numPr>
          <w:ilvl w:val="0"/>
          <w:numId w:val="41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Svako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označava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rednim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brojem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75AB0E9F" w14:textId="116B8CAD" w:rsidR="00172464" w:rsidRPr="00E7424F" w:rsidRDefault="00DF699B" w:rsidP="00955157">
      <w:pPr>
        <w:pStyle w:val="ListParagraph"/>
        <w:numPr>
          <w:ilvl w:val="0"/>
          <w:numId w:val="41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Gradska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opštinska</w:t>
      </w:r>
      <w:r w:rsidR="006C3988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najkasnije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deset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održavanja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objavlјuje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određena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gdje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mogu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 </w:t>
      </w:r>
    </w:p>
    <w:p w14:paraId="3E5CCEEA" w14:textId="77777777" w:rsidR="00172464" w:rsidRPr="00E7424F" w:rsidRDefault="00172464">
      <w:pPr>
        <w:pStyle w:val="ListParagraph"/>
        <w:ind w:left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97AC93E" w14:textId="283B7560" w:rsidR="00172464" w:rsidRPr="00E7424F" w:rsidRDefault="00DF699B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7C782A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35.</w:t>
      </w:r>
    </w:p>
    <w:p w14:paraId="46870805" w14:textId="77777777" w:rsidR="006D4367" w:rsidRPr="00E7424F" w:rsidRDefault="006D4367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54B8002" w14:textId="23CD1E8C" w:rsidR="00172464" w:rsidRPr="00E7424F" w:rsidRDefault="00DF699B" w:rsidP="00955157">
      <w:pPr>
        <w:pStyle w:val="ListParagraph"/>
        <w:numPr>
          <w:ilvl w:val="0"/>
          <w:numId w:val="42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Glasačko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određuje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1000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uzimajući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obzir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udalјenost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7C7A9E8B" w14:textId="6B24ACC3" w:rsidR="00172464" w:rsidRPr="00E7424F" w:rsidRDefault="00DF699B" w:rsidP="00955157">
      <w:pPr>
        <w:pStyle w:val="ListParagraph"/>
        <w:numPr>
          <w:ilvl w:val="0"/>
          <w:numId w:val="42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prostoriji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određenoj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uređuje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prostor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osigurana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tajnost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07214830" w14:textId="3F2685DD" w:rsidR="00172464" w:rsidRPr="00E7424F" w:rsidRDefault="00DF699B" w:rsidP="00955157">
      <w:pPr>
        <w:pStyle w:val="ListParagraph"/>
        <w:numPr>
          <w:ilvl w:val="0"/>
          <w:numId w:val="42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Gradska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izborna</w:t>
      </w:r>
      <w:r w:rsidR="006C3988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dužna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blagovremeno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osigura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prostor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određen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pripremlјen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otvoren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vrijeme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22DB1F7F" w14:textId="06D02E29" w:rsidR="00172464" w:rsidRPr="00E7424F" w:rsidRDefault="00DF699B" w:rsidP="00955157">
      <w:pPr>
        <w:pStyle w:val="ListParagraph"/>
        <w:numPr>
          <w:ilvl w:val="0"/>
          <w:numId w:val="42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Pod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njegovom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okolinom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smislu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smatra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prostor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krugu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50</w:t>
      </w:r>
      <w:r w:rsidR="006C3988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metara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ulaza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zgradu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nalazi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B541E9B" w14:textId="77777777" w:rsidR="00172464" w:rsidRPr="00E7424F" w:rsidRDefault="00172464">
      <w:pPr>
        <w:pStyle w:val="ListParagraph"/>
        <w:ind w:left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527077B" w14:textId="45472FB0" w:rsidR="00172464" w:rsidRPr="00E7424F" w:rsidRDefault="00DF699B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7C782A" w:rsidRPr="00E7424F">
        <w:rPr>
          <w:rFonts w:asciiTheme="minorHAnsi" w:hAnsiTheme="minorHAnsi" w:cstheme="minorHAnsi"/>
          <w:sz w:val="24"/>
          <w:szCs w:val="24"/>
          <w:lang w:val="sr-Cyrl-CS"/>
        </w:rPr>
        <w:t>36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7556FE74" w14:textId="77777777" w:rsidR="006D4367" w:rsidRPr="00E7424F" w:rsidRDefault="006D4367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256CA340" w14:textId="0CD64FE1" w:rsidR="00172464" w:rsidRPr="00E7424F" w:rsidRDefault="00DF699B" w:rsidP="00955157">
      <w:pPr>
        <w:pStyle w:val="ListParagraph"/>
        <w:numPr>
          <w:ilvl w:val="0"/>
          <w:numId w:val="43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Gradska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izborna</w:t>
      </w:r>
      <w:r w:rsidR="006C3988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uputstvom</w:t>
      </w:r>
      <w:r w:rsidR="00E429D7" w:rsidRPr="00E7424F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najkasnije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12 </w:t>
      </w:r>
      <w:r>
        <w:rPr>
          <w:rFonts w:asciiTheme="minorHAnsi" w:hAnsiTheme="minorHAnsi" w:cstheme="minorHAnsi"/>
          <w:sz w:val="24"/>
          <w:szCs w:val="24"/>
          <w:lang w:val="sr-Cyrl-CS"/>
        </w:rPr>
        <w:t>časova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otvaranja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održavanja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dostavlјa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materijal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uklјučujući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odgovarajući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kutija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listića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izvod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spiska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određeno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obrazac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zapisnika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čemu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sačinjava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zapisnik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potpisuju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članovi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53BF9282" w14:textId="6CC3B673" w:rsidR="00172464" w:rsidRPr="00E7424F" w:rsidRDefault="00DF699B" w:rsidP="00955157">
      <w:pPr>
        <w:pStyle w:val="ListParagraph"/>
        <w:numPr>
          <w:ilvl w:val="0"/>
          <w:numId w:val="43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slučaju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materijal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1.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nepotpun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ispravnom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stanju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tome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obavještava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gradsku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opštinsku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komisiju</w:t>
      </w:r>
      <w:r w:rsidR="00C47AD4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dužna</w:t>
      </w:r>
      <w:r w:rsidR="00C47AD4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odmah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otkloni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uočene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nedostatke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najkasnije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otvaranja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77647145" w14:textId="5A282B62" w:rsidR="00172464" w:rsidRPr="00E7424F" w:rsidRDefault="00DF699B" w:rsidP="00955157">
      <w:pPr>
        <w:pStyle w:val="ListParagraph"/>
        <w:numPr>
          <w:ilvl w:val="0"/>
          <w:numId w:val="43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odgovoran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bezbjednost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materijala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trenutka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materijala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završetka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dužnosti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nakon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zatvaranja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</w:t>
      </w:r>
      <w:r>
        <w:rPr>
          <w:rFonts w:asciiTheme="minorHAnsi" w:hAnsiTheme="minorHAnsi" w:cstheme="minorHAnsi"/>
          <w:sz w:val="24"/>
          <w:szCs w:val="24"/>
          <w:lang w:val="sr-Cyrl-BA"/>
        </w:rPr>
        <w:t>st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uručenja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materijala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gradskoj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opštinsk</w:t>
      </w:r>
      <w:r w:rsidR="00E429D7" w:rsidRPr="00E7424F">
        <w:rPr>
          <w:rFonts w:asciiTheme="minorHAnsi" w:hAnsiTheme="minorHAnsi" w:cstheme="minorHAnsi"/>
          <w:sz w:val="24"/>
          <w:szCs w:val="24"/>
        </w:rPr>
        <w:t>o</w:t>
      </w:r>
      <w:r>
        <w:rPr>
          <w:rFonts w:asciiTheme="minorHAnsi" w:hAnsiTheme="minorHAnsi" w:cstheme="minorHAnsi"/>
          <w:sz w:val="24"/>
          <w:szCs w:val="24"/>
          <w:lang w:val="sr-Cyrl-CS"/>
        </w:rPr>
        <w:t>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odredbama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635A616B" w14:textId="77777777" w:rsidR="00172464" w:rsidRPr="00E7424F" w:rsidRDefault="00172464">
      <w:pPr>
        <w:pStyle w:val="ListParagraph"/>
        <w:ind w:left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D5841BB" w14:textId="4EEA3ACB" w:rsidR="00172464" w:rsidRPr="00E7424F" w:rsidRDefault="00DF699B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7C782A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37.</w:t>
      </w:r>
    </w:p>
    <w:p w14:paraId="5DDE6013" w14:textId="77777777" w:rsidR="00184B0C" w:rsidRPr="00E7424F" w:rsidRDefault="00184B0C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37189B22" w14:textId="2175CA20" w:rsidR="00172464" w:rsidRPr="00E7424F" w:rsidRDefault="00DF699B" w:rsidP="00955157">
      <w:pPr>
        <w:pStyle w:val="ListParagraph"/>
        <w:numPr>
          <w:ilvl w:val="0"/>
          <w:numId w:val="44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obezbjeđuje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dovolјan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listića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uklјučujući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određen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dodatnih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listića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listića</w:t>
      </w:r>
      <w:r w:rsidR="00184B0C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184B0C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184B0C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prema</w:t>
      </w:r>
      <w:r w:rsidR="00184B0C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izvodu</w:t>
      </w:r>
      <w:r w:rsidR="00184B0C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184B0C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spiska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potrebni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6044636" w14:textId="7B2B40D0" w:rsidR="00172464" w:rsidRPr="00E7424F" w:rsidRDefault="00DF699B" w:rsidP="00955157">
      <w:pPr>
        <w:pStyle w:val="ListParagraph"/>
        <w:numPr>
          <w:ilvl w:val="0"/>
          <w:numId w:val="44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uputstvom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bliže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uređuje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zaduživanja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listića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svako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kontrole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listića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6B8CC724" w14:textId="10922AAA" w:rsidR="00172464" w:rsidRDefault="00DF699B" w:rsidP="000F01F8">
      <w:pPr>
        <w:pStyle w:val="ListParagraph"/>
        <w:numPr>
          <w:ilvl w:val="0"/>
          <w:numId w:val="44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Gradska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izborna</w:t>
      </w:r>
      <w:r w:rsidR="006C3988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uputstvom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potvrđuje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primlјenih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listića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listića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dostavlјenih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14:paraId="4C75F0DC" w14:textId="77777777" w:rsidR="000F01F8" w:rsidRPr="000F01F8" w:rsidRDefault="000F01F8" w:rsidP="000F01F8">
      <w:pPr>
        <w:pStyle w:val="ListParagraph"/>
        <w:ind w:left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2C09C6D" w14:textId="0D0CBB9A" w:rsidR="00172464" w:rsidRPr="00E7424F" w:rsidRDefault="00DF699B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7C782A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38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023DCE41" w14:textId="77777777" w:rsidR="006D4367" w:rsidRPr="00E7424F" w:rsidRDefault="006D4367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81E4020" w14:textId="57D1FAE4" w:rsidR="00172464" w:rsidRPr="00E7424F" w:rsidRDefault="00E429D7">
      <w:pPr>
        <w:pStyle w:val="ListParagraph"/>
        <w:ind w:left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 w:rsidRPr="00E7424F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Svi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članovi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njihovi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zamjenici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dužni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prisustvuju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cijelom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procesu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uklјučujući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utvrđivanje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rezultata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1D99558" w14:textId="63A6086D" w:rsidR="005A3DA4" w:rsidRPr="00C816EB" w:rsidRDefault="005A3DA4">
      <w:pPr>
        <w:pStyle w:val="ListParagraph"/>
        <w:ind w:left="0"/>
        <w:contextualSpacing/>
        <w:rPr>
          <w:rFonts w:asciiTheme="minorHAnsi" w:hAnsiTheme="minorHAnsi" w:cstheme="minorHAnsi"/>
          <w:sz w:val="24"/>
          <w:szCs w:val="24"/>
        </w:rPr>
      </w:pPr>
    </w:p>
    <w:p w14:paraId="5551FBE7" w14:textId="77777777" w:rsidR="005A3DA4" w:rsidRPr="00E7424F" w:rsidRDefault="005A3DA4">
      <w:pPr>
        <w:pStyle w:val="ListParagraph"/>
        <w:ind w:left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DAAF81B" w14:textId="707AA17D" w:rsidR="00172464" w:rsidRPr="00E7424F" w:rsidRDefault="00DF699B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7C782A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39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72FCEC7C" w14:textId="77777777" w:rsidR="006D4367" w:rsidRPr="00E7424F" w:rsidRDefault="006D4367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C095897" w14:textId="4921E37D" w:rsidR="00172464" w:rsidRPr="00E7424F" w:rsidRDefault="00DF699B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Predsjednik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zajedno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ostalim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članovima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održava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red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njegovoj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okolini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3D988953" w14:textId="54757605" w:rsidR="00172464" w:rsidRPr="00E7424F" w:rsidRDefault="00DF699B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Ako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red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narušen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predsjednik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zatražiti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pomoć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unutrašnjih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poslova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1FD9015B" w14:textId="08BC3BD5" w:rsidR="00172464" w:rsidRPr="00E7424F" w:rsidRDefault="00DF699B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vrijeme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nalaze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pripadnici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unutrašnjih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poslova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prekida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6315CF7B" w14:textId="733030B8" w:rsidR="00172464" w:rsidRPr="00E7424F" w:rsidRDefault="00DF699B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Predsjednik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prilikom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otvaranja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određuje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dužnosti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svakom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evidentira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zapisnik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radu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dijelu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predviđenom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unošenje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podataka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56C59034" w14:textId="4F997B13" w:rsidR="00172464" w:rsidRPr="00E7424F" w:rsidRDefault="00DF699B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Predsjednik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FA4C3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njegove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okoline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udalјiti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svaku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osobu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narušava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red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7439F1A8" w14:textId="5AF9706E" w:rsidR="00172464" w:rsidRPr="00E7424F" w:rsidRDefault="00DF699B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Svako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udalјavanje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unosi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zapisnik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 </w:t>
      </w:r>
    </w:p>
    <w:p w14:paraId="6DF8A0E8" w14:textId="37F42E69" w:rsidR="00172464" w:rsidRPr="007207AB" w:rsidRDefault="00DF699B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odlučuje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udalјavanju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posmatrača</w:t>
      </w:r>
      <w:r w:rsidR="007207AB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akreditovanog</w:t>
      </w:r>
      <w:r w:rsidR="007207AB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207AB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7207AB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7641CD41" w14:textId="52FCB244" w:rsidR="00172464" w:rsidRPr="00E7424F" w:rsidRDefault="00DF699B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njegovoj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okolini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dozvolјeno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nošenje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oružja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opasnih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predmeta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pripadnike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unutrašnjih</w:t>
      </w:r>
      <w:r w:rsidR="004B6C33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poslova</w:t>
      </w:r>
      <w:r w:rsidR="004B6C33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4B6C33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slučaju</w:t>
      </w:r>
      <w:r w:rsidR="004B6C33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4B6C33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stava</w:t>
      </w:r>
      <w:r w:rsidR="004B6C33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2.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556C22E2" w14:textId="62ABB73A" w:rsidR="00172464" w:rsidRPr="00E7424F" w:rsidRDefault="00DF699B" w:rsidP="00955157">
      <w:pPr>
        <w:pStyle w:val="ListParagraph"/>
        <w:numPr>
          <w:ilvl w:val="0"/>
          <w:numId w:val="45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njegovoj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okolini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dozvolјeno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donošenje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isticanje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obilјežja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simbola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političku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konotaciju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30832413" w14:textId="77777777" w:rsidR="00172464" w:rsidRPr="00E7424F" w:rsidRDefault="00172464">
      <w:pPr>
        <w:pStyle w:val="ListParagraph"/>
        <w:ind w:left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14:paraId="320BBCED" w14:textId="245BE7BB" w:rsidR="00172464" w:rsidRPr="00E7424F" w:rsidRDefault="00DF699B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7C782A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40.</w:t>
      </w:r>
    </w:p>
    <w:p w14:paraId="075BA9A4" w14:textId="77777777" w:rsidR="006D4367" w:rsidRPr="00E7424F" w:rsidRDefault="006D4367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287AE60" w14:textId="6F1A15A4" w:rsidR="00172464" w:rsidRPr="00E7424F" w:rsidRDefault="00DF699B" w:rsidP="00955157">
      <w:pPr>
        <w:pStyle w:val="ListParagraph"/>
        <w:numPr>
          <w:ilvl w:val="0"/>
          <w:numId w:val="46"/>
        </w:numPr>
        <w:ind w:left="284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Tokom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vodi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zapisnik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0A3982C1" w14:textId="713DB5D5" w:rsidR="00172464" w:rsidRPr="00E7424F" w:rsidRDefault="00DF699B" w:rsidP="00955157">
      <w:pPr>
        <w:pStyle w:val="ListParagraph"/>
        <w:numPr>
          <w:ilvl w:val="0"/>
          <w:numId w:val="46"/>
        </w:numPr>
        <w:ind w:left="0" w:firstLine="284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zapisnik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unose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informacije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vezi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glasanjem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događaji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dešavaju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njegovoj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okolini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otvaranja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utvrđivanja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rezultata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 </w:t>
      </w:r>
    </w:p>
    <w:p w14:paraId="5B59CC7A" w14:textId="3E842886" w:rsidR="00172464" w:rsidRPr="00E7424F" w:rsidRDefault="00DF699B" w:rsidP="00955157">
      <w:pPr>
        <w:pStyle w:val="ListParagraph"/>
        <w:numPr>
          <w:ilvl w:val="0"/>
          <w:numId w:val="46"/>
        </w:numPr>
        <w:ind w:left="0" w:firstLine="284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Formu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sadržaj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zapisnika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propisuje</w:t>
      </w:r>
      <w:r w:rsidR="00BC5DB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uputstvom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14:paraId="1F063E29" w14:textId="2CF1024D" w:rsidR="00172464" w:rsidRPr="00E7424F" w:rsidRDefault="00DF699B" w:rsidP="00955157">
      <w:pPr>
        <w:pStyle w:val="ListParagraph"/>
        <w:numPr>
          <w:ilvl w:val="0"/>
          <w:numId w:val="46"/>
        </w:numPr>
        <w:ind w:left="0" w:firstLine="284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zapisnik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unose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slјedeći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podaci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:</w:t>
      </w:r>
    </w:p>
    <w:p w14:paraId="4D8B7C91" w14:textId="2621C794" w:rsidR="00172464" w:rsidRPr="00E7424F" w:rsidRDefault="00DF699B">
      <w:pPr>
        <w:pStyle w:val="ListParagraph"/>
        <w:numPr>
          <w:ilvl w:val="3"/>
          <w:numId w:val="11"/>
        </w:numPr>
        <w:ind w:left="709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spisak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količina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materijala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dostavlјena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14:paraId="7B36A010" w14:textId="1B426C52" w:rsidR="00172464" w:rsidRPr="00E7424F" w:rsidRDefault="00DF699B">
      <w:pPr>
        <w:pStyle w:val="ListParagraph"/>
        <w:numPr>
          <w:ilvl w:val="3"/>
          <w:numId w:val="11"/>
        </w:numPr>
        <w:ind w:left="709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spisak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akreditovanih</w:t>
      </w:r>
      <w:r w:rsidR="00FA4C3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posmatrača</w:t>
      </w:r>
      <w:r w:rsidR="00FA4C3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FA4C3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FA4C3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FA4C3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</w:p>
    <w:p w14:paraId="79A77A66" w14:textId="2CC42113" w:rsidR="00172464" w:rsidRPr="00E7424F" w:rsidRDefault="00DF699B">
      <w:pPr>
        <w:pStyle w:val="ListParagraph"/>
        <w:numPr>
          <w:ilvl w:val="3"/>
          <w:numId w:val="11"/>
        </w:numPr>
        <w:ind w:left="709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svi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podaci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odredbama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1449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unose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zapisnik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290F8D2C" w14:textId="25C752AE" w:rsidR="00172464" w:rsidRPr="00E7424F" w:rsidRDefault="00DF699B" w:rsidP="00955157">
      <w:pPr>
        <w:pStyle w:val="ListParagraph"/>
        <w:numPr>
          <w:ilvl w:val="0"/>
          <w:numId w:val="46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akreditovani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posmatrač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zapisnik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unese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svoje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mišlјenje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primjedbe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proces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predaje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pisanoj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formi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čemu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predsjednik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potvrdu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obavještava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gradsku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opštinsku</w:t>
      </w:r>
      <w:r w:rsidR="006C3988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izbornu</w:t>
      </w:r>
      <w:r w:rsidR="00BC5DB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54A79D09" w14:textId="5718E827" w:rsidR="00172464" w:rsidRPr="00E7424F" w:rsidRDefault="00DF699B" w:rsidP="00955157">
      <w:pPr>
        <w:pStyle w:val="ListParagraph"/>
        <w:numPr>
          <w:ilvl w:val="0"/>
          <w:numId w:val="46"/>
        </w:numPr>
        <w:ind w:left="0" w:firstLine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lastRenderedPageBreak/>
        <w:t>Ako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lice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5.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potpiše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zapisnik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njegovo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mišlјenje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primjedbe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neće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razmatrati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onemogući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unese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svoje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mišlјenje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primjedbe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zapisnik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dostavi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gradskoj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opštinskoj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izbornoj</w:t>
      </w:r>
      <w:r w:rsidR="00BC5DB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3D404A1F" w14:textId="77777777" w:rsidR="00172464" w:rsidRPr="00E7424F" w:rsidRDefault="00172464">
      <w:pPr>
        <w:pStyle w:val="ListParagraph"/>
        <w:ind w:left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66857A8" w14:textId="3F9DAD0B" w:rsidR="00172464" w:rsidRPr="00E7424F" w:rsidRDefault="00DF699B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7C782A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41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BF7C469" w14:textId="77777777" w:rsidR="006D4367" w:rsidRPr="00E7424F" w:rsidRDefault="006D4367">
      <w:pPr>
        <w:pStyle w:val="ListParagraph"/>
        <w:ind w:left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B36DE10" w14:textId="4446EF2C" w:rsidR="00172464" w:rsidRPr="00E7424F" w:rsidRDefault="00DF699B">
      <w:pPr>
        <w:pStyle w:val="ListParagraph"/>
        <w:ind w:left="36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prisustvu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akreditovanih</w:t>
      </w:r>
      <w:r w:rsidR="00E429D7" w:rsidRPr="007207A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posmatrača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će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:</w:t>
      </w:r>
    </w:p>
    <w:p w14:paraId="02F1F790" w14:textId="09CB3533" w:rsidR="00172464" w:rsidRPr="00E7424F" w:rsidRDefault="00DF699B" w:rsidP="00955157">
      <w:pPr>
        <w:pStyle w:val="ListParagraph"/>
        <w:numPr>
          <w:ilvl w:val="0"/>
          <w:numId w:val="47"/>
        </w:numPr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izložiti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prazne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kutije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zapečatiti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14:paraId="17B30A95" w14:textId="3CCDFF5F" w:rsidR="00172464" w:rsidRPr="00E7424F" w:rsidRDefault="00DF699B" w:rsidP="00955157">
      <w:pPr>
        <w:pStyle w:val="ListParagraph"/>
        <w:numPr>
          <w:ilvl w:val="0"/>
          <w:numId w:val="47"/>
        </w:numPr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prebrojati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odgovarajuće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obrasce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ukupan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izvoda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spiska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14:paraId="4AA9C39B" w14:textId="2A160381" w:rsidR="00172464" w:rsidRPr="00E7424F" w:rsidRDefault="00DF699B" w:rsidP="00955157">
      <w:pPr>
        <w:pStyle w:val="ListParagraph"/>
        <w:numPr>
          <w:ilvl w:val="0"/>
          <w:numId w:val="47"/>
        </w:numPr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prebrojati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odgovarajuće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obrasce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ukupan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listića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primlјeni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6DC1FB1B" w14:textId="77777777" w:rsidR="00172464" w:rsidRPr="00E7424F" w:rsidRDefault="00172464">
      <w:pPr>
        <w:pStyle w:val="ListParagraph"/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5CB26EE" w14:textId="04975E01" w:rsidR="00172464" w:rsidRPr="00E7424F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7C782A" w:rsidRPr="00E7424F">
        <w:rPr>
          <w:rFonts w:asciiTheme="minorHAnsi" w:hAnsiTheme="minorHAnsi" w:cstheme="minorHAnsi"/>
          <w:color w:val="auto"/>
          <w:lang w:val="sr-Cyrl-RS"/>
        </w:rPr>
        <w:t>42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1DA15680" w14:textId="77777777" w:rsidR="006D4367" w:rsidRPr="00E7424F" w:rsidRDefault="006D4367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51801E67" w14:textId="155BEA42" w:rsidR="00172464" w:rsidRPr="00E7424F" w:rsidRDefault="00DF699B" w:rsidP="00955157">
      <w:pPr>
        <w:pStyle w:val="CM2"/>
        <w:numPr>
          <w:ilvl w:val="0"/>
          <w:numId w:val="14"/>
        </w:numPr>
        <w:spacing w:line="240" w:lineRule="auto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Glasačko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otvoreno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E7424F">
        <w:rPr>
          <w:rFonts w:asciiTheme="minorHAnsi" w:hAnsiTheme="minorHAnsi" w:cstheme="minorHAnsi"/>
          <w:lang w:val="sr-Cyrl-CS"/>
        </w:rPr>
        <w:t xml:space="preserve"> 7.00 </w:t>
      </w:r>
      <w:r>
        <w:rPr>
          <w:rFonts w:asciiTheme="minorHAnsi" w:hAnsiTheme="minorHAnsi" w:cstheme="minorHAnsi"/>
          <w:lang w:val="sr-Cyrl-CS"/>
        </w:rPr>
        <w:t>do</w:t>
      </w:r>
      <w:r w:rsidR="00E429D7" w:rsidRPr="00E7424F">
        <w:rPr>
          <w:rFonts w:asciiTheme="minorHAnsi" w:hAnsiTheme="minorHAnsi" w:cstheme="minorHAnsi"/>
          <w:lang w:val="sr-Cyrl-CS"/>
        </w:rPr>
        <w:t xml:space="preserve"> 19.00 </w:t>
      </w:r>
      <w:r>
        <w:rPr>
          <w:rFonts w:asciiTheme="minorHAnsi" w:hAnsiTheme="minorHAnsi" w:cstheme="minorHAnsi"/>
          <w:lang w:val="sr-Cyrl-CS"/>
        </w:rPr>
        <w:t>časova</w:t>
      </w:r>
      <w:r w:rsidR="00E429D7" w:rsidRPr="00E7424F">
        <w:rPr>
          <w:rFonts w:asciiTheme="minorHAnsi" w:hAnsiTheme="minorHAnsi" w:cstheme="minorHAnsi"/>
          <w:lang w:val="sr-Cyrl-CS"/>
        </w:rPr>
        <w:t>.</w:t>
      </w:r>
    </w:p>
    <w:p w14:paraId="3B1B2E35" w14:textId="2DDA25B3" w:rsidR="00172464" w:rsidRPr="00E7424F" w:rsidRDefault="00DF699B" w:rsidP="00955157">
      <w:pPr>
        <w:pStyle w:val="CM2"/>
        <w:numPr>
          <w:ilvl w:val="0"/>
          <w:numId w:val="14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Glasanje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zaklјučuje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istekom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vremena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određenog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glasanje</w:t>
      </w:r>
      <w:r w:rsidR="00E429D7" w:rsidRPr="00E7424F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građanima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zatekli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glasačkom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</w:t>
      </w:r>
      <w:r w:rsidR="00E429D7" w:rsidRPr="00E7424F">
        <w:rPr>
          <w:rFonts w:asciiTheme="minorHAnsi" w:hAnsiTheme="minorHAnsi" w:cstheme="minorHAnsi"/>
          <w:lang w:val="sr-Cyrl-CS"/>
        </w:rPr>
        <w:t>j</w:t>
      </w:r>
      <w:r>
        <w:rPr>
          <w:rFonts w:asciiTheme="minorHAnsi" w:hAnsiTheme="minorHAnsi" w:cstheme="minorHAnsi"/>
          <w:lang w:val="sr-Cyrl-CS"/>
        </w:rPr>
        <w:t>estu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trenutku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njegovog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zatvaranja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omogućiće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glasaju</w:t>
      </w:r>
      <w:r w:rsidR="00E429D7" w:rsidRPr="00E7424F">
        <w:rPr>
          <w:rFonts w:asciiTheme="minorHAnsi" w:hAnsiTheme="minorHAnsi" w:cstheme="minorHAnsi"/>
          <w:lang w:val="sr-Cyrl-CS"/>
        </w:rPr>
        <w:t xml:space="preserve">. </w:t>
      </w:r>
    </w:p>
    <w:p w14:paraId="1CC88A76" w14:textId="416C48FA" w:rsidR="00172464" w:rsidRPr="00E7424F" w:rsidRDefault="00DF699B" w:rsidP="00955157">
      <w:pPr>
        <w:pStyle w:val="CM2"/>
        <w:numPr>
          <w:ilvl w:val="0"/>
          <w:numId w:val="14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Ako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glasali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svi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glasačkom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mjestu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upisani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evidenciju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biračkim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pravom</w:t>
      </w:r>
      <w:r w:rsidR="00E429D7" w:rsidRPr="00E7424F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glasanje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može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zaklјučiti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isteka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vremena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određenog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glasanje</w:t>
      </w:r>
      <w:r w:rsidR="00E429D7" w:rsidRPr="00E7424F">
        <w:rPr>
          <w:rFonts w:asciiTheme="minorHAnsi" w:hAnsiTheme="minorHAnsi" w:cstheme="minorHAnsi"/>
          <w:lang w:val="sr-Cyrl-CS"/>
        </w:rPr>
        <w:t xml:space="preserve">. </w:t>
      </w:r>
    </w:p>
    <w:p w14:paraId="54749739" w14:textId="0E0F17A8" w:rsidR="00172464" w:rsidRDefault="00172464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740B3656" w14:textId="77777777" w:rsidR="009D66D8" w:rsidRPr="00E7424F" w:rsidRDefault="009D66D8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17DA550E" w14:textId="5515E3B9" w:rsidR="00172464" w:rsidRPr="00E7424F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3E7D91" w:rsidRPr="00E7424F">
        <w:rPr>
          <w:rFonts w:asciiTheme="minorHAnsi" w:hAnsiTheme="minorHAnsi" w:cstheme="minorHAnsi"/>
          <w:color w:val="auto"/>
          <w:lang w:val="sr-Cyrl-CS"/>
        </w:rPr>
        <w:t xml:space="preserve"> 4</w:t>
      </w:r>
      <w:r w:rsidR="007C782A" w:rsidRPr="00E7424F">
        <w:rPr>
          <w:rFonts w:asciiTheme="minorHAnsi" w:hAnsiTheme="minorHAnsi" w:cstheme="minorHAnsi"/>
          <w:color w:val="auto"/>
          <w:lang w:val="sr-Cyrl-CS"/>
        </w:rPr>
        <w:t>3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2DFDAA6B" w14:textId="77777777" w:rsidR="00F62BA2" w:rsidRPr="00E7424F" w:rsidRDefault="00F62BA2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777F846A" w14:textId="17085A28" w:rsidR="00172464" w:rsidRPr="00E7424F" w:rsidRDefault="00DF699B" w:rsidP="00955157">
      <w:pPr>
        <w:pStyle w:val="Default"/>
        <w:numPr>
          <w:ilvl w:val="0"/>
          <w:numId w:val="48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Ako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zbog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narušavanja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reda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>,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glasanje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prekinuto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trajanju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tri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časa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ili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kraće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glasanje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će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produžiti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vrijeme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koliko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trajao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prekid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glasanja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čemu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odlučuje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predsjednik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odbora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. </w:t>
      </w:r>
    </w:p>
    <w:p w14:paraId="7207C387" w14:textId="203B5042" w:rsidR="00172464" w:rsidRPr="00E7424F" w:rsidRDefault="00DF699B" w:rsidP="00955157">
      <w:pPr>
        <w:pStyle w:val="Default"/>
        <w:numPr>
          <w:ilvl w:val="0"/>
          <w:numId w:val="48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Ako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prekid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trajao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duže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tri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časa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dužini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vremena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glasanje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produžava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odlučuje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gradska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odnosno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opštinska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izborna</w:t>
      </w:r>
      <w:r w:rsidR="00465F1E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komisija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2EE4F6F9" w14:textId="1C260229" w:rsidR="00172464" w:rsidRPr="00E7424F" w:rsidRDefault="00DF699B" w:rsidP="00955157">
      <w:pPr>
        <w:pStyle w:val="Default"/>
        <w:numPr>
          <w:ilvl w:val="0"/>
          <w:numId w:val="48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Ako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mjesto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nije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otvoreno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vrijeme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kašnjenje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trajalo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tri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časa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ili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kraće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>,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glasanje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može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produžiti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vrijeme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trajanja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kašnjenja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čemu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odlučuje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predsjednik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odbora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. </w:t>
      </w:r>
    </w:p>
    <w:p w14:paraId="20E37BB6" w14:textId="640C3729" w:rsidR="00172464" w:rsidRPr="00E7424F" w:rsidRDefault="00DF699B" w:rsidP="00955157">
      <w:pPr>
        <w:pStyle w:val="Default"/>
        <w:numPr>
          <w:ilvl w:val="0"/>
          <w:numId w:val="48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Ako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kašnjenje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trajalo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duže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tri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časa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dužini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vremena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glasanje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produžava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odlučuje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gradska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odnosno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opštinska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komisija</w:t>
      </w:r>
      <w:r w:rsidR="00F93CE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izborna</w:t>
      </w:r>
      <w:r w:rsidR="00F93CED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komisija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520DB302" w14:textId="77777777" w:rsidR="00172464" w:rsidRPr="00E7424F" w:rsidRDefault="00172464">
      <w:pPr>
        <w:pStyle w:val="Default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72992EE9" w14:textId="551620FE" w:rsidR="00172464" w:rsidRPr="00E7424F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7C782A" w:rsidRPr="00E7424F">
        <w:rPr>
          <w:rFonts w:asciiTheme="minorHAnsi" w:hAnsiTheme="minorHAnsi" w:cstheme="minorHAnsi"/>
          <w:color w:val="auto"/>
          <w:lang w:val="sr-Cyrl-CS"/>
        </w:rPr>
        <w:t xml:space="preserve"> 44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79A9A304" w14:textId="77777777" w:rsidR="00F62BA2" w:rsidRPr="00E7424F" w:rsidRDefault="00F62BA2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7BDFD2C0" w14:textId="48ABC794" w:rsidR="00172464" w:rsidRPr="00E7424F" w:rsidRDefault="00DF699B" w:rsidP="00955157">
      <w:pPr>
        <w:pStyle w:val="Default"/>
        <w:numPr>
          <w:ilvl w:val="0"/>
          <w:numId w:val="49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Članovi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odbora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dužni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objasne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način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glasanja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obezbijede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tajnost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glasanja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. </w:t>
      </w:r>
    </w:p>
    <w:p w14:paraId="54A50B28" w14:textId="7D865AE3" w:rsidR="00172464" w:rsidRPr="00E7424F" w:rsidRDefault="00DF699B" w:rsidP="00955157">
      <w:pPr>
        <w:pStyle w:val="Default"/>
        <w:numPr>
          <w:ilvl w:val="0"/>
          <w:numId w:val="49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Članovi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odbora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smiju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uticati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odluku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5AA9DDAA" w14:textId="61816937" w:rsidR="00172464" w:rsidRPr="00E7424F" w:rsidRDefault="00DF699B" w:rsidP="00955157">
      <w:pPr>
        <w:pStyle w:val="Default"/>
        <w:numPr>
          <w:ilvl w:val="0"/>
          <w:numId w:val="49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zahtjev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slijep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nepismen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ili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fizički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nesposoban</w:t>
      </w:r>
      <w:r w:rsidR="00144999">
        <w:rPr>
          <w:rFonts w:asciiTheme="minorHAnsi" w:hAnsiTheme="minorHAnsi" w:cstheme="minorHAnsi"/>
          <w:color w:val="auto"/>
          <w:lang w:val="sr-Cyrl-CS"/>
        </w:rPr>
        <w:t>,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predsjednik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odbora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odobrava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drugom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licu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izabere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pomaže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prilikom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potpisivanja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izvoda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spiska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glasanju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. </w:t>
      </w:r>
    </w:p>
    <w:p w14:paraId="41A99E52" w14:textId="0C677E09" w:rsidR="00172464" w:rsidRPr="00E7424F" w:rsidRDefault="00DF699B" w:rsidP="00955157">
      <w:pPr>
        <w:pStyle w:val="Default"/>
        <w:numPr>
          <w:ilvl w:val="0"/>
          <w:numId w:val="49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Lice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pomaže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prilikom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glasanja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može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biti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odbora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ili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akreditovani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posmatrač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232B8848" w14:textId="5ECA2966" w:rsidR="00172464" w:rsidRPr="00E7424F" w:rsidRDefault="00DF699B" w:rsidP="00955157">
      <w:pPr>
        <w:pStyle w:val="Default"/>
        <w:numPr>
          <w:ilvl w:val="0"/>
          <w:numId w:val="49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Lice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pomaže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upisaće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svoje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lično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ime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štampanim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slovima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izvod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spiska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imena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kojem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pomagalo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potisati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5817F97D" w14:textId="2B92AB48" w:rsidR="00172464" w:rsidRPr="00E7424F" w:rsidRDefault="00DF699B" w:rsidP="00955157">
      <w:pPr>
        <w:pStyle w:val="Default"/>
        <w:numPr>
          <w:ilvl w:val="0"/>
          <w:numId w:val="49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lastRenderedPageBreak/>
        <w:t>Jedno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lice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može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 </w:t>
      </w:r>
      <w:r>
        <w:rPr>
          <w:rFonts w:asciiTheme="minorHAnsi" w:hAnsiTheme="minorHAnsi" w:cstheme="minorHAnsi"/>
          <w:color w:val="auto"/>
          <w:lang w:val="sr-Cyrl-CS"/>
        </w:rPr>
        <w:t>smislu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st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. 4.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5. </w:t>
      </w:r>
      <w:r>
        <w:rPr>
          <w:rFonts w:asciiTheme="minorHAnsi" w:hAnsiTheme="minorHAnsi" w:cstheme="minorHAnsi"/>
          <w:color w:val="auto"/>
          <w:lang w:val="sr-Cyrl-CS"/>
        </w:rPr>
        <w:t>ovog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člana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pomagati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samo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jednom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mora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biti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registrovan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.  </w:t>
      </w:r>
    </w:p>
    <w:p w14:paraId="2ACB0741" w14:textId="77777777" w:rsidR="00172464" w:rsidRPr="00E7424F" w:rsidRDefault="00172464">
      <w:pPr>
        <w:pStyle w:val="Default"/>
        <w:ind w:left="360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49E21018" w14:textId="4FA891AD" w:rsidR="00172464" w:rsidRPr="00E7424F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7C782A" w:rsidRPr="00E7424F">
        <w:rPr>
          <w:rFonts w:asciiTheme="minorHAnsi" w:hAnsiTheme="minorHAnsi" w:cstheme="minorHAnsi"/>
          <w:color w:val="auto"/>
          <w:lang w:val="sr-Cyrl-CS"/>
        </w:rPr>
        <w:t xml:space="preserve"> 45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00904D80" w14:textId="77777777" w:rsidR="00F62BA2" w:rsidRPr="00E7424F" w:rsidRDefault="00F62BA2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3AF9E6BD" w14:textId="74B84247" w:rsidR="00F62BA2" w:rsidRPr="00E7424F" w:rsidRDefault="00DF699B" w:rsidP="00955157">
      <w:pPr>
        <w:pStyle w:val="Default"/>
        <w:numPr>
          <w:ilvl w:val="0"/>
          <w:numId w:val="50"/>
        </w:numPr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Glasač</w:t>
      </w:r>
      <w:r w:rsidR="003E7D91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</w:t>
      </w:r>
      <w:r w:rsidR="003E7D91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3E7D91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glasačkom</w:t>
      </w:r>
      <w:r w:rsidR="003E7D91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mjestu</w:t>
      </w:r>
      <w:r w:rsidR="003E7D91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3E7D91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koje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upisan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3E7D91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3E7D91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spisak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2015C631" w14:textId="182E9E00" w:rsidR="00F62BA2" w:rsidRPr="00E7424F" w:rsidRDefault="00DF699B" w:rsidP="00955157">
      <w:pPr>
        <w:pStyle w:val="Default"/>
        <w:numPr>
          <w:ilvl w:val="0"/>
          <w:numId w:val="50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Predsjednik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ili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član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odbora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utvrđuje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identitet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osnovu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važeće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lične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isprave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. </w:t>
      </w:r>
    </w:p>
    <w:p w14:paraId="7E610975" w14:textId="102D8FED" w:rsidR="00F62BA2" w:rsidRPr="00E7424F" w:rsidRDefault="00DF699B" w:rsidP="00955157">
      <w:pPr>
        <w:pStyle w:val="Default"/>
        <w:numPr>
          <w:ilvl w:val="0"/>
          <w:numId w:val="50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Važeća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lična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isprava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fotografijom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smislu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stava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2. </w:t>
      </w:r>
      <w:r>
        <w:rPr>
          <w:rFonts w:asciiTheme="minorHAnsi" w:hAnsiTheme="minorHAnsi" w:cstheme="minorHAnsi"/>
          <w:color w:val="auto"/>
          <w:lang w:val="sr-Cyrl-CS"/>
        </w:rPr>
        <w:t>ovog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člana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jedan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slјedećih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dokumenata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: </w:t>
      </w:r>
    </w:p>
    <w:p w14:paraId="6BB4CE87" w14:textId="2D95FF24" w:rsidR="00F62BA2" w:rsidRPr="00E7424F" w:rsidRDefault="00DF699B" w:rsidP="00955157">
      <w:pPr>
        <w:pStyle w:val="Default"/>
        <w:numPr>
          <w:ilvl w:val="0"/>
          <w:numId w:val="51"/>
        </w:numPr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lična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karta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>,</w:t>
      </w:r>
    </w:p>
    <w:p w14:paraId="12640928" w14:textId="65AC2B46" w:rsidR="00F62BA2" w:rsidRPr="00E7424F" w:rsidRDefault="00DF699B" w:rsidP="00955157">
      <w:pPr>
        <w:pStyle w:val="Default"/>
        <w:numPr>
          <w:ilvl w:val="0"/>
          <w:numId w:val="51"/>
        </w:numPr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pasoš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</w:p>
    <w:p w14:paraId="22BFFD9A" w14:textId="6DD09444" w:rsidR="00F62BA2" w:rsidRPr="00E7424F" w:rsidRDefault="00DF699B" w:rsidP="00955157">
      <w:pPr>
        <w:pStyle w:val="Default"/>
        <w:numPr>
          <w:ilvl w:val="0"/>
          <w:numId w:val="51"/>
        </w:numPr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vozačka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dozvola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. </w:t>
      </w:r>
    </w:p>
    <w:p w14:paraId="3A70CE05" w14:textId="5452C707" w:rsidR="00F62BA2" w:rsidRPr="00E7424F" w:rsidRDefault="00DF699B" w:rsidP="00955157">
      <w:pPr>
        <w:pStyle w:val="Default"/>
        <w:numPr>
          <w:ilvl w:val="0"/>
          <w:numId w:val="50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Ako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promijenio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lično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ime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dužan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uz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jednu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 </w:t>
      </w:r>
      <w:r>
        <w:rPr>
          <w:rFonts w:asciiTheme="minorHAnsi" w:hAnsiTheme="minorHAnsi" w:cstheme="minorHAnsi"/>
          <w:color w:val="auto"/>
          <w:lang w:val="sr-Cyrl-CS"/>
        </w:rPr>
        <w:t>ličnih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isprava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stava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3. </w:t>
      </w:r>
      <w:r>
        <w:rPr>
          <w:rFonts w:asciiTheme="minorHAnsi" w:hAnsiTheme="minorHAnsi" w:cstheme="minorHAnsi"/>
          <w:color w:val="auto"/>
          <w:lang w:val="sr-Cyrl-CS"/>
        </w:rPr>
        <w:t>ovog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člana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uvid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akt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nadležnog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organa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promjeni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ličnog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imena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. </w:t>
      </w:r>
    </w:p>
    <w:p w14:paraId="149C5DD3" w14:textId="77777777" w:rsidR="00F62BA2" w:rsidRPr="00E7424F" w:rsidRDefault="00F62BA2" w:rsidP="00F62BA2">
      <w:pPr>
        <w:pStyle w:val="Default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4DC8307B" w14:textId="67DCAF0A" w:rsidR="00F62BA2" w:rsidRPr="00E7424F" w:rsidRDefault="00DF699B" w:rsidP="00F62BA2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7C782A" w:rsidRPr="00E7424F">
        <w:rPr>
          <w:rFonts w:asciiTheme="minorHAnsi" w:hAnsiTheme="minorHAnsi" w:cstheme="minorHAnsi"/>
          <w:color w:val="auto"/>
          <w:lang w:val="sr-Cyrl-CS"/>
        </w:rPr>
        <w:t xml:space="preserve"> 46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13F8CDCE" w14:textId="77777777" w:rsidR="00F62BA2" w:rsidRPr="00E7424F" w:rsidRDefault="00F62BA2" w:rsidP="00F62BA2">
      <w:pPr>
        <w:pStyle w:val="Default"/>
        <w:jc w:val="both"/>
        <w:rPr>
          <w:rFonts w:ascii="Times New Roman" w:hAnsi="Times New Roman" w:cs="Times New Roman"/>
          <w:color w:val="auto"/>
          <w:lang w:val="sr-Cyrl-CS"/>
        </w:rPr>
      </w:pPr>
    </w:p>
    <w:p w14:paraId="4AFC199F" w14:textId="1DC24A7E" w:rsidR="00036082" w:rsidRPr="00E7424F" w:rsidRDefault="00DF699B" w:rsidP="00955157">
      <w:pPr>
        <w:pStyle w:val="Default"/>
        <w:numPr>
          <w:ilvl w:val="0"/>
          <w:numId w:val="56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Ukoliko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građanin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pristupi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drugom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glasačkom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mjestu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gradu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odnosno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opštini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svog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prebivališta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tada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upućuje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pravo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izvrši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glasačkom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mjestu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kome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upisan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spisak</w:t>
      </w:r>
      <w:r w:rsidR="00F62BA2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446FD508" w14:textId="2B5FB277" w:rsidR="00FC3DC5" w:rsidRPr="00E7424F" w:rsidRDefault="00DF699B" w:rsidP="00955157">
      <w:pPr>
        <w:pStyle w:val="Default"/>
        <w:numPr>
          <w:ilvl w:val="0"/>
          <w:numId w:val="56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Ukoliko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građanin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pristupi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glasačkom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mjestu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izvan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svog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prebivališta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omogućiće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mu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</w:t>
      </w:r>
      <w:r w:rsidR="00036082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pravo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glasaće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nepotvrđenom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glasačkom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listiću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114C7FCE" w14:textId="77777777" w:rsidR="003E7D91" w:rsidRPr="00E7424F" w:rsidRDefault="003E7D91" w:rsidP="003E7D91">
      <w:pPr>
        <w:pStyle w:val="Default"/>
        <w:ind w:left="360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3ECFCAE4" w14:textId="77777777" w:rsidR="00FC3DC5" w:rsidRPr="00E7424F" w:rsidRDefault="00FC3DC5" w:rsidP="00FC3DC5">
      <w:pPr>
        <w:pStyle w:val="Default"/>
        <w:ind w:firstLine="360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44A76A7D" w14:textId="1B3D2D0C" w:rsidR="00172464" w:rsidRPr="00E7424F" w:rsidRDefault="00DF699B" w:rsidP="00FC3DC5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7C782A" w:rsidRPr="00E7424F">
        <w:rPr>
          <w:rFonts w:asciiTheme="minorHAnsi" w:hAnsiTheme="minorHAnsi" w:cstheme="minorHAnsi"/>
          <w:color w:val="auto"/>
          <w:lang w:val="sr-Cyrl-CS"/>
        </w:rPr>
        <w:t xml:space="preserve"> 47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65AD1932" w14:textId="77777777" w:rsidR="00FC3DC5" w:rsidRPr="00E7424F" w:rsidRDefault="00FC3DC5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3CAC808F" w14:textId="56B0BF24" w:rsidR="00172464" w:rsidRPr="00E7424F" w:rsidRDefault="00DF699B" w:rsidP="00955157">
      <w:pPr>
        <w:pStyle w:val="Default"/>
        <w:numPr>
          <w:ilvl w:val="0"/>
          <w:numId w:val="57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odbora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dužan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utvrdi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identitet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označi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njegovo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ime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prezime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izvodu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spiska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će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potpisati</w:t>
      </w:r>
      <w:r w:rsidR="00825D00">
        <w:rPr>
          <w:rFonts w:asciiTheme="minorHAnsi" w:hAnsiTheme="minorHAnsi" w:cstheme="minorHAnsi"/>
          <w:color w:val="auto"/>
          <w:lang w:val="sr-Cyrl-CS"/>
        </w:rPr>
        <w:t>,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nakon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čega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odbora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izdaje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listić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. </w:t>
      </w:r>
    </w:p>
    <w:p w14:paraId="40CCCF48" w14:textId="72AFAB8C" w:rsidR="00172464" w:rsidRPr="00E7424F" w:rsidRDefault="00DF699B" w:rsidP="00955157">
      <w:pPr>
        <w:pStyle w:val="Default"/>
        <w:numPr>
          <w:ilvl w:val="0"/>
          <w:numId w:val="57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Potpis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izvodu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spiska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mora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odgovarati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potpisu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ličnoj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ispravi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člana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7C782A" w:rsidRPr="00E7424F">
        <w:rPr>
          <w:rFonts w:asciiTheme="minorHAnsi" w:hAnsiTheme="minorHAnsi" w:cstheme="minorHAnsi"/>
          <w:color w:val="auto"/>
          <w:lang w:val="sr-Cyrl-CS"/>
        </w:rPr>
        <w:t>45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. </w:t>
      </w:r>
      <w:r>
        <w:rPr>
          <w:rFonts w:asciiTheme="minorHAnsi" w:hAnsiTheme="minorHAnsi" w:cstheme="minorHAnsi"/>
          <w:color w:val="auto"/>
          <w:lang w:val="sr-Cyrl-CS"/>
        </w:rPr>
        <w:t>stav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 xml:space="preserve"> 3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. </w:t>
      </w:r>
      <w:r>
        <w:rPr>
          <w:rFonts w:asciiTheme="minorHAnsi" w:hAnsiTheme="minorHAnsi" w:cstheme="minorHAnsi"/>
          <w:color w:val="auto"/>
          <w:lang w:val="sr-Cyrl-CS"/>
        </w:rPr>
        <w:t>ovog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zakona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predočava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članu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odbora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čemu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odbora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dužan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upozori</w:t>
      </w:r>
      <w:r w:rsidR="00FC3DC5" w:rsidRPr="00E7424F">
        <w:rPr>
          <w:rFonts w:asciiTheme="minorHAnsi" w:hAnsiTheme="minorHAnsi" w:cstheme="minorHAnsi"/>
          <w:color w:val="auto"/>
          <w:lang w:val="sr-Cyrl-CS"/>
        </w:rPr>
        <w:t>.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</w:p>
    <w:p w14:paraId="0C38D520" w14:textId="77777777" w:rsidR="00FC3DC5" w:rsidRPr="00E7424F" w:rsidRDefault="00FC3DC5" w:rsidP="00FC3DC5">
      <w:pPr>
        <w:pStyle w:val="Default"/>
        <w:ind w:left="360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7B54E98A" w14:textId="0251F728" w:rsidR="00172464" w:rsidRPr="00E7424F" w:rsidRDefault="00DF699B" w:rsidP="00FC3DC5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7C782A" w:rsidRPr="00E7424F">
        <w:rPr>
          <w:rFonts w:asciiTheme="minorHAnsi" w:hAnsiTheme="minorHAnsi" w:cstheme="minorHAnsi"/>
          <w:color w:val="auto"/>
          <w:lang w:val="sr-Cyrl-RS"/>
        </w:rPr>
        <w:t>48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039046D3" w14:textId="77777777" w:rsidR="00FC3DC5" w:rsidRPr="00E7424F" w:rsidRDefault="00FC3DC5" w:rsidP="00FC3DC5">
      <w:pPr>
        <w:pStyle w:val="Default"/>
        <w:jc w:val="center"/>
        <w:rPr>
          <w:rFonts w:asciiTheme="minorHAnsi" w:hAnsiTheme="minorHAnsi" w:cstheme="minorHAnsi"/>
          <w:color w:val="auto"/>
          <w:lang w:val="sr-Cyrl-RS"/>
        </w:rPr>
      </w:pPr>
    </w:p>
    <w:p w14:paraId="50F9D183" w14:textId="02C7DB3A" w:rsidR="00172464" w:rsidRPr="00E7424F" w:rsidRDefault="00DF699B" w:rsidP="00955157">
      <w:pPr>
        <w:pStyle w:val="CM12"/>
        <w:numPr>
          <w:ilvl w:val="0"/>
          <w:numId w:val="15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Pitanje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referendumom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izjašnjavaju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mora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biti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izraženo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jasno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tako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njega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može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odgovoriti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riječju</w:t>
      </w:r>
      <w:r w:rsidR="00E429D7" w:rsidRPr="00E7424F">
        <w:rPr>
          <w:rFonts w:asciiTheme="minorHAnsi" w:hAnsiTheme="minorHAnsi" w:cstheme="minorHAnsi"/>
          <w:lang w:val="sr-Cyrl-CS"/>
        </w:rPr>
        <w:t xml:space="preserve"> "</w:t>
      </w:r>
      <w:r>
        <w:rPr>
          <w:rFonts w:asciiTheme="minorHAnsi" w:hAnsiTheme="minorHAnsi" w:cstheme="minorHAnsi"/>
          <w:lang w:val="sr-Cyrl-CS"/>
        </w:rPr>
        <w:t>za</w:t>
      </w:r>
      <w:r w:rsidR="00E429D7" w:rsidRPr="00E7424F">
        <w:rPr>
          <w:rFonts w:asciiTheme="minorHAnsi" w:hAnsiTheme="minorHAnsi" w:cstheme="minorHAnsi"/>
          <w:lang w:val="sr-Cyrl-CS"/>
        </w:rPr>
        <w:t xml:space="preserve">" </w:t>
      </w:r>
      <w:r>
        <w:rPr>
          <w:rFonts w:asciiTheme="minorHAnsi" w:hAnsiTheme="minorHAnsi" w:cstheme="minorHAnsi"/>
          <w:lang w:val="sr-Cyrl-CS"/>
        </w:rPr>
        <w:t>ili</w:t>
      </w:r>
      <w:r w:rsidR="00E429D7" w:rsidRPr="00E7424F">
        <w:rPr>
          <w:rFonts w:asciiTheme="minorHAnsi" w:hAnsiTheme="minorHAnsi" w:cstheme="minorHAnsi"/>
          <w:lang w:val="sr-Cyrl-CS"/>
        </w:rPr>
        <w:t xml:space="preserve"> "</w:t>
      </w:r>
      <w:r>
        <w:rPr>
          <w:rFonts w:asciiTheme="minorHAnsi" w:hAnsiTheme="minorHAnsi" w:cstheme="minorHAnsi"/>
          <w:lang w:val="sr-Cyrl-CS"/>
        </w:rPr>
        <w:t>protiv</w:t>
      </w:r>
      <w:r w:rsidR="00E429D7" w:rsidRPr="00E7424F">
        <w:rPr>
          <w:rFonts w:asciiTheme="minorHAnsi" w:hAnsiTheme="minorHAnsi" w:cstheme="minorHAnsi"/>
          <w:lang w:val="sr-Cyrl-CS"/>
        </w:rPr>
        <w:t xml:space="preserve">",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E7424F">
        <w:rPr>
          <w:rFonts w:asciiTheme="minorHAnsi" w:hAnsiTheme="minorHAnsi" w:cstheme="minorHAnsi"/>
          <w:lang w:val="sr-Cyrl-CS"/>
        </w:rPr>
        <w:t xml:space="preserve"> "</w:t>
      </w:r>
      <w:r>
        <w:rPr>
          <w:rFonts w:asciiTheme="minorHAnsi" w:hAnsiTheme="minorHAnsi" w:cstheme="minorHAnsi"/>
          <w:lang w:val="sr-Cyrl-CS"/>
        </w:rPr>
        <w:t>da</w:t>
      </w:r>
      <w:r w:rsidR="00E429D7" w:rsidRPr="00E7424F">
        <w:rPr>
          <w:rFonts w:asciiTheme="minorHAnsi" w:hAnsiTheme="minorHAnsi" w:cstheme="minorHAnsi"/>
          <w:lang w:val="sr-Cyrl-CS"/>
        </w:rPr>
        <w:t xml:space="preserve">" </w:t>
      </w:r>
      <w:r>
        <w:rPr>
          <w:rFonts w:asciiTheme="minorHAnsi" w:hAnsiTheme="minorHAnsi" w:cstheme="minorHAnsi"/>
          <w:lang w:val="sr-Cyrl-CS"/>
        </w:rPr>
        <w:t>ili</w:t>
      </w:r>
      <w:r w:rsidR="00E429D7" w:rsidRPr="00E7424F">
        <w:rPr>
          <w:rFonts w:asciiTheme="minorHAnsi" w:hAnsiTheme="minorHAnsi" w:cstheme="minorHAnsi"/>
          <w:lang w:val="sr-Cyrl-CS"/>
        </w:rPr>
        <w:t xml:space="preserve"> "</w:t>
      </w:r>
      <w:r>
        <w:rPr>
          <w:rFonts w:asciiTheme="minorHAnsi" w:hAnsiTheme="minorHAnsi" w:cstheme="minorHAnsi"/>
          <w:lang w:val="sr-Cyrl-CS"/>
        </w:rPr>
        <w:t>ne</w:t>
      </w:r>
      <w:r w:rsidR="00E429D7" w:rsidRPr="00E7424F">
        <w:rPr>
          <w:rFonts w:asciiTheme="minorHAnsi" w:hAnsiTheme="minorHAnsi" w:cstheme="minorHAnsi"/>
          <w:lang w:val="sr-Cyrl-CS"/>
        </w:rPr>
        <w:t xml:space="preserve">". </w:t>
      </w:r>
    </w:p>
    <w:p w14:paraId="1AE765A9" w14:textId="2AED5E93" w:rsidR="00172464" w:rsidRPr="00E7424F" w:rsidRDefault="00DF699B" w:rsidP="00955157">
      <w:pPr>
        <w:pStyle w:val="CM12"/>
        <w:numPr>
          <w:ilvl w:val="0"/>
          <w:numId w:val="15"/>
        </w:numPr>
        <w:ind w:left="0" w:firstLine="349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Kad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referendumu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izjašnjavaju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istovremeno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više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pitanja</w:t>
      </w:r>
      <w:r w:rsidR="00E429D7" w:rsidRPr="00E7424F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svako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pitanje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mora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biti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posebno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formulisano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glasačkom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listiću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tako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svako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može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odgovoriti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riječju</w:t>
      </w:r>
      <w:r w:rsidR="00E429D7" w:rsidRPr="00E7424F">
        <w:rPr>
          <w:rFonts w:asciiTheme="minorHAnsi" w:hAnsiTheme="minorHAnsi" w:cstheme="minorHAnsi"/>
          <w:lang w:val="sr-Cyrl-CS"/>
        </w:rPr>
        <w:t xml:space="preserve"> "</w:t>
      </w:r>
      <w:r>
        <w:rPr>
          <w:rFonts w:asciiTheme="minorHAnsi" w:hAnsiTheme="minorHAnsi" w:cstheme="minorHAnsi"/>
          <w:lang w:val="sr-Cyrl-CS"/>
        </w:rPr>
        <w:t>za</w:t>
      </w:r>
      <w:r w:rsidR="00E429D7" w:rsidRPr="00E7424F">
        <w:rPr>
          <w:rFonts w:asciiTheme="minorHAnsi" w:hAnsiTheme="minorHAnsi" w:cstheme="minorHAnsi"/>
          <w:lang w:val="sr-Cyrl-CS"/>
        </w:rPr>
        <w:t xml:space="preserve">" </w:t>
      </w:r>
      <w:r>
        <w:rPr>
          <w:rFonts w:asciiTheme="minorHAnsi" w:hAnsiTheme="minorHAnsi" w:cstheme="minorHAnsi"/>
          <w:lang w:val="sr-Cyrl-CS"/>
        </w:rPr>
        <w:t>ili</w:t>
      </w:r>
      <w:r w:rsidR="00E429D7" w:rsidRPr="00E7424F">
        <w:rPr>
          <w:rFonts w:asciiTheme="minorHAnsi" w:hAnsiTheme="minorHAnsi" w:cstheme="minorHAnsi"/>
          <w:lang w:val="sr-Cyrl-CS"/>
        </w:rPr>
        <w:t xml:space="preserve"> "</w:t>
      </w:r>
      <w:r>
        <w:rPr>
          <w:rFonts w:asciiTheme="minorHAnsi" w:hAnsiTheme="minorHAnsi" w:cstheme="minorHAnsi"/>
          <w:lang w:val="sr-Cyrl-CS"/>
        </w:rPr>
        <w:t>protiv</w:t>
      </w:r>
      <w:r w:rsidR="00E429D7" w:rsidRPr="00E7424F">
        <w:rPr>
          <w:rFonts w:asciiTheme="minorHAnsi" w:hAnsiTheme="minorHAnsi" w:cstheme="minorHAnsi"/>
          <w:lang w:val="sr-Cyrl-CS"/>
        </w:rPr>
        <w:t xml:space="preserve">",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E7424F">
        <w:rPr>
          <w:rFonts w:asciiTheme="minorHAnsi" w:hAnsiTheme="minorHAnsi" w:cstheme="minorHAnsi"/>
          <w:lang w:val="sr-Cyrl-CS"/>
        </w:rPr>
        <w:t xml:space="preserve"> "</w:t>
      </w:r>
      <w:r>
        <w:rPr>
          <w:rFonts w:asciiTheme="minorHAnsi" w:hAnsiTheme="minorHAnsi" w:cstheme="minorHAnsi"/>
          <w:lang w:val="sr-Cyrl-CS"/>
        </w:rPr>
        <w:t>da</w:t>
      </w:r>
      <w:r w:rsidR="00E429D7" w:rsidRPr="00E7424F">
        <w:rPr>
          <w:rFonts w:asciiTheme="minorHAnsi" w:hAnsiTheme="minorHAnsi" w:cstheme="minorHAnsi"/>
          <w:lang w:val="sr-Cyrl-CS"/>
        </w:rPr>
        <w:t xml:space="preserve">" </w:t>
      </w:r>
      <w:r>
        <w:rPr>
          <w:rFonts w:asciiTheme="minorHAnsi" w:hAnsiTheme="minorHAnsi" w:cstheme="minorHAnsi"/>
          <w:lang w:val="sr-Cyrl-CS"/>
        </w:rPr>
        <w:t>ili</w:t>
      </w:r>
      <w:r w:rsidR="00E429D7" w:rsidRPr="00E7424F">
        <w:rPr>
          <w:rFonts w:asciiTheme="minorHAnsi" w:hAnsiTheme="minorHAnsi" w:cstheme="minorHAnsi"/>
          <w:lang w:val="sr-Cyrl-CS"/>
        </w:rPr>
        <w:t xml:space="preserve"> "</w:t>
      </w:r>
      <w:r>
        <w:rPr>
          <w:rFonts w:asciiTheme="minorHAnsi" w:hAnsiTheme="minorHAnsi" w:cstheme="minorHAnsi"/>
          <w:lang w:val="sr-Cyrl-CS"/>
        </w:rPr>
        <w:t>ne</w:t>
      </w:r>
      <w:r w:rsidR="00E429D7" w:rsidRPr="00E7424F">
        <w:rPr>
          <w:rFonts w:asciiTheme="minorHAnsi" w:hAnsiTheme="minorHAnsi" w:cstheme="minorHAnsi"/>
          <w:lang w:val="sr-Cyrl-CS"/>
        </w:rPr>
        <w:t xml:space="preserve">". </w:t>
      </w:r>
    </w:p>
    <w:p w14:paraId="3A33BA6B" w14:textId="77777777" w:rsidR="00172464" w:rsidRPr="00E7424F" w:rsidRDefault="00172464">
      <w:pPr>
        <w:pStyle w:val="Default"/>
        <w:rPr>
          <w:rFonts w:asciiTheme="minorHAnsi" w:hAnsiTheme="minorHAnsi" w:cstheme="minorHAnsi"/>
          <w:color w:val="auto"/>
          <w:lang w:val="sr-Cyrl-CS"/>
        </w:rPr>
      </w:pPr>
    </w:p>
    <w:p w14:paraId="6D837349" w14:textId="56EB2C89" w:rsidR="00172464" w:rsidRPr="00E7424F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00677C" w:rsidRPr="00E7424F">
        <w:rPr>
          <w:rFonts w:asciiTheme="minorHAnsi" w:hAnsiTheme="minorHAnsi" w:cstheme="minorHAnsi"/>
          <w:color w:val="auto"/>
          <w:lang w:val="sr-Cyrl-RS"/>
        </w:rPr>
        <w:t>49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66EA9E3F" w14:textId="77777777" w:rsidR="006D4367" w:rsidRPr="00E7424F" w:rsidRDefault="006D4367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51C5B1ED" w14:textId="3543915B" w:rsidR="00172464" w:rsidRPr="001152C3" w:rsidRDefault="00DF699B">
      <w:pPr>
        <w:pStyle w:val="CM4"/>
        <w:spacing w:line="240" w:lineRule="auto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listić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referendumu</w:t>
      </w:r>
      <w:r w:rsidR="00E429D7" w:rsidRPr="001152C3">
        <w:rPr>
          <w:rFonts w:asciiTheme="minorHAnsi" w:hAnsiTheme="minorHAnsi" w:cstheme="minorHAnsi"/>
          <w:lang w:val="sr-Cyrl-CS"/>
        </w:rPr>
        <w:t xml:space="preserve"> (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dalјem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tekstu</w:t>
      </w:r>
      <w:r w:rsidR="00E429D7" w:rsidRPr="001152C3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listić</w:t>
      </w:r>
      <w:r w:rsidR="00E429D7" w:rsidRPr="001152C3">
        <w:rPr>
          <w:rFonts w:asciiTheme="minorHAnsi" w:hAnsiTheme="minorHAnsi" w:cstheme="minorHAnsi"/>
          <w:lang w:val="sr-Cyrl-CS"/>
        </w:rPr>
        <w:t xml:space="preserve">) </w:t>
      </w:r>
      <w:r>
        <w:rPr>
          <w:rFonts w:asciiTheme="minorHAnsi" w:hAnsiTheme="minorHAnsi" w:cstheme="minorHAnsi"/>
          <w:lang w:val="sr-Cyrl-CS"/>
        </w:rPr>
        <w:t>sadrži</w:t>
      </w:r>
      <w:r w:rsidR="00E429D7" w:rsidRPr="001152C3">
        <w:rPr>
          <w:rFonts w:asciiTheme="minorHAnsi" w:hAnsiTheme="minorHAnsi" w:cstheme="minorHAnsi"/>
          <w:lang w:val="sr-Cyrl-CS"/>
        </w:rPr>
        <w:t xml:space="preserve">: </w:t>
      </w:r>
    </w:p>
    <w:p w14:paraId="28479F2D" w14:textId="34AA38B1" w:rsidR="00172464" w:rsidRPr="001152C3" w:rsidRDefault="00E429D7">
      <w:pPr>
        <w:pStyle w:val="CM4"/>
        <w:spacing w:line="240" w:lineRule="auto"/>
        <w:ind w:firstLine="360"/>
        <w:jc w:val="both"/>
        <w:rPr>
          <w:rFonts w:asciiTheme="minorHAnsi" w:hAnsiTheme="minorHAnsi" w:cstheme="minorHAnsi"/>
          <w:lang w:val="sr-Cyrl-CS"/>
        </w:rPr>
      </w:pPr>
      <w:r w:rsidRPr="001152C3">
        <w:rPr>
          <w:rFonts w:asciiTheme="minorHAnsi" w:hAnsiTheme="minorHAnsi" w:cstheme="minorHAnsi"/>
          <w:lang w:val="sr-Cyrl-CS"/>
        </w:rPr>
        <w:t xml:space="preserve">1) </w:t>
      </w:r>
      <w:r w:rsidR="00DF699B">
        <w:rPr>
          <w:rFonts w:asciiTheme="minorHAnsi" w:hAnsiTheme="minorHAnsi" w:cstheme="minorHAnsi"/>
          <w:lang w:val="sr-Cyrl-CS"/>
        </w:rPr>
        <w:t>naziv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organa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koji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je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raspisao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referendum</w:t>
      </w:r>
      <w:r w:rsidRPr="001152C3">
        <w:rPr>
          <w:rFonts w:asciiTheme="minorHAnsi" w:hAnsiTheme="minorHAnsi" w:cstheme="minorHAnsi"/>
          <w:lang w:val="sr-Cyrl-CS"/>
        </w:rPr>
        <w:t xml:space="preserve">, </w:t>
      </w:r>
    </w:p>
    <w:p w14:paraId="5EB23F29" w14:textId="1D928F45" w:rsidR="00172464" w:rsidRPr="001152C3" w:rsidRDefault="00E429D7">
      <w:pPr>
        <w:pStyle w:val="CM9"/>
        <w:spacing w:line="240" w:lineRule="auto"/>
        <w:ind w:firstLine="360"/>
        <w:jc w:val="both"/>
        <w:rPr>
          <w:rFonts w:asciiTheme="minorHAnsi" w:hAnsiTheme="minorHAnsi" w:cstheme="minorHAnsi"/>
          <w:lang w:val="sr-Cyrl-CS"/>
        </w:rPr>
      </w:pPr>
      <w:r w:rsidRPr="001152C3">
        <w:rPr>
          <w:rFonts w:asciiTheme="minorHAnsi" w:hAnsiTheme="minorHAnsi" w:cstheme="minorHAnsi"/>
          <w:lang w:val="sr-Cyrl-CS"/>
        </w:rPr>
        <w:t xml:space="preserve">2) </w:t>
      </w:r>
      <w:r w:rsidR="00DF699B">
        <w:rPr>
          <w:rFonts w:asciiTheme="minorHAnsi" w:hAnsiTheme="minorHAnsi" w:cstheme="minorHAnsi"/>
          <w:lang w:val="sr-Cyrl-CS"/>
        </w:rPr>
        <w:t>datum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održavanja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referenduma</w:t>
      </w:r>
      <w:r w:rsidRPr="001152C3">
        <w:rPr>
          <w:rFonts w:asciiTheme="minorHAnsi" w:hAnsiTheme="minorHAnsi" w:cstheme="minorHAnsi"/>
          <w:lang w:val="sr-Cyrl-CS"/>
        </w:rPr>
        <w:t>,</w:t>
      </w:r>
    </w:p>
    <w:p w14:paraId="772E0279" w14:textId="7D08BEFE" w:rsidR="00172464" w:rsidRPr="001152C3" w:rsidRDefault="00E429D7">
      <w:pPr>
        <w:pStyle w:val="CM9"/>
        <w:spacing w:line="240" w:lineRule="auto"/>
        <w:ind w:firstLine="360"/>
        <w:jc w:val="both"/>
        <w:rPr>
          <w:rFonts w:asciiTheme="minorHAnsi" w:hAnsiTheme="minorHAnsi" w:cstheme="minorHAnsi"/>
          <w:lang w:val="sr-Cyrl-CS"/>
        </w:rPr>
      </w:pPr>
      <w:r w:rsidRPr="001152C3">
        <w:rPr>
          <w:rFonts w:asciiTheme="minorHAnsi" w:hAnsiTheme="minorHAnsi" w:cstheme="minorHAnsi"/>
          <w:lang w:val="sr-Cyrl-CS"/>
        </w:rPr>
        <w:lastRenderedPageBreak/>
        <w:t xml:space="preserve">3) </w:t>
      </w:r>
      <w:r w:rsidR="00DF699B">
        <w:rPr>
          <w:rFonts w:asciiTheme="minorHAnsi" w:hAnsiTheme="minorHAnsi" w:cstheme="minorHAnsi"/>
          <w:lang w:val="sr-Cyrl-CS"/>
        </w:rPr>
        <w:t>pitanje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ili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pitanja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kojima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građani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treba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da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se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izjasne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na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referendumu</w:t>
      </w:r>
      <w:r w:rsidRPr="001152C3">
        <w:rPr>
          <w:rFonts w:asciiTheme="minorHAnsi" w:hAnsiTheme="minorHAnsi" w:cstheme="minorHAnsi"/>
          <w:lang w:val="sr-Cyrl-CS"/>
        </w:rPr>
        <w:t>,</w:t>
      </w:r>
    </w:p>
    <w:p w14:paraId="3B21E274" w14:textId="71631524" w:rsidR="00172464" w:rsidRPr="001152C3" w:rsidRDefault="00E429D7">
      <w:pPr>
        <w:pStyle w:val="CM9"/>
        <w:spacing w:line="240" w:lineRule="auto"/>
        <w:ind w:firstLine="360"/>
        <w:jc w:val="both"/>
        <w:rPr>
          <w:rFonts w:asciiTheme="minorHAnsi" w:hAnsiTheme="minorHAnsi" w:cstheme="minorHAnsi"/>
          <w:lang w:val="sr-Cyrl-CS"/>
        </w:rPr>
      </w:pPr>
      <w:r w:rsidRPr="001152C3">
        <w:rPr>
          <w:rFonts w:asciiTheme="minorHAnsi" w:hAnsiTheme="minorHAnsi" w:cstheme="minorHAnsi"/>
          <w:lang w:val="sr-Cyrl-CS"/>
        </w:rPr>
        <w:t xml:space="preserve">4) </w:t>
      </w:r>
      <w:r w:rsidR="00DF699B">
        <w:rPr>
          <w:rFonts w:asciiTheme="minorHAnsi" w:hAnsiTheme="minorHAnsi" w:cstheme="minorHAnsi"/>
          <w:lang w:val="sr-Cyrl-CS"/>
        </w:rPr>
        <w:t>riječi</w:t>
      </w:r>
      <w:r w:rsidRPr="001152C3">
        <w:rPr>
          <w:rFonts w:asciiTheme="minorHAnsi" w:hAnsiTheme="minorHAnsi" w:cstheme="minorHAnsi"/>
          <w:lang w:val="sr-Cyrl-CS"/>
        </w:rPr>
        <w:t xml:space="preserve"> "</w:t>
      </w:r>
      <w:r w:rsidR="00DF699B">
        <w:rPr>
          <w:rFonts w:asciiTheme="minorHAnsi" w:hAnsiTheme="minorHAnsi" w:cstheme="minorHAnsi"/>
          <w:lang w:val="sr-Cyrl-CS"/>
        </w:rPr>
        <w:t>za</w:t>
      </w:r>
      <w:r w:rsidRPr="001152C3">
        <w:rPr>
          <w:rFonts w:asciiTheme="minorHAnsi" w:hAnsiTheme="minorHAnsi" w:cstheme="minorHAnsi"/>
          <w:lang w:val="sr-Cyrl-CS"/>
        </w:rPr>
        <w:t xml:space="preserve">" </w:t>
      </w:r>
      <w:r w:rsidR="00DF699B">
        <w:rPr>
          <w:rFonts w:asciiTheme="minorHAnsi" w:hAnsiTheme="minorHAnsi" w:cstheme="minorHAnsi"/>
          <w:lang w:val="sr-Cyrl-CS"/>
        </w:rPr>
        <w:t>i</w:t>
      </w:r>
      <w:r w:rsidRPr="001152C3">
        <w:rPr>
          <w:rFonts w:asciiTheme="minorHAnsi" w:hAnsiTheme="minorHAnsi" w:cstheme="minorHAnsi"/>
          <w:lang w:val="sr-Cyrl-CS"/>
        </w:rPr>
        <w:t xml:space="preserve"> "</w:t>
      </w:r>
      <w:r w:rsidR="00DF699B">
        <w:rPr>
          <w:rFonts w:asciiTheme="minorHAnsi" w:hAnsiTheme="minorHAnsi" w:cstheme="minorHAnsi"/>
          <w:lang w:val="sr-Cyrl-CS"/>
        </w:rPr>
        <w:t>protiv</w:t>
      </w:r>
      <w:r w:rsidRPr="001152C3">
        <w:rPr>
          <w:rFonts w:asciiTheme="minorHAnsi" w:hAnsiTheme="minorHAnsi" w:cstheme="minorHAnsi"/>
          <w:lang w:val="sr-Cyrl-CS"/>
        </w:rPr>
        <w:t xml:space="preserve">", </w:t>
      </w:r>
      <w:r w:rsidR="00DF699B">
        <w:rPr>
          <w:rFonts w:asciiTheme="minorHAnsi" w:hAnsiTheme="minorHAnsi" w:cstheme="minorHAnsi"/>
          <w:lang w:val="sr-Cyrl-CS"/>
        </w:rPr>
        <w:t>odnosno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riječi</w:t>
      </w:r>
      <w:r w:rsidRPr="001152C3">
        <w:rPr>
          <w:rFonts w:asciiTheme="minorHAnsi" w:hAnsiTheme="minorHAnsi" w:cstheme="minorHAnsi"/>
          <w:lang w:val="sr-Cyrl-CS"/>
        </w:rPr>
        <w:t xml:space="preserve"> "</w:t>
      </w:r>
      <w:r w:rsidR="00DF699B">
        <w:rPr>
          <w:rFonts w:asciiTheme="minorHAnsi" w:hAnsiTheme="minorHAnsi" w:cstheme="minorHAnsi"/>
          <w:lang w:val="sr-Cyrl-CS"/>
        </w:rPr>
        <w:t>da</w:t>
      </w:r>
      <w:r w:rsidRPr="001152C3">
        <w:rPr>
          <w:rFonts w:asciiTheme="minorHAnsi" w:hAnsiTheme="minorHAnsi" w:cstheme="minorHAnsi"/>
          <w:lang w:val="sr-Cyrl-CS"/>
        </w:rPr>
        <w:t xml:space="preserve">" </w:t>
      </w:r>
      <w:r w:rsidR="00DF699B">
        <w:rPr>
          <w:rFonts w:asciiTheme="minorHAnsi" w:hAnsiTheme="minorHAnsi" w:cstheme="minorHAnsi"/>
          <w:lang w:val="sr-Cyrl-CS"/>
        </w:rPr>
        <w:t>i</w:t>
      </w:r>
      <w:r w:rsidRPr="001152C3">
        <w:rPr>
          <w:rFonts w:asciiTheme="minorHAnsi" w:hAnsiTheme="minorHAnsi" w:cstheme="minorHAnsi"/>
          <w:lang w:val="sr-Cyrl-CS"/>
        </w:rPr>
        <w:t xml:space="preserve"> "</w:t>
      </w:r>
      <w:r w:rsidR="00DF699B">
        <w:rPr>
          <w:rFonts w:asciiTheme="minorHAnsi" w:hAnsiTheme="minorHAnsi" w:cstheme="minorHAnsi"/>
          <w:lang w:val="sr-Cyrl-CS"/>
        </w:rPr>
        <w:t>ne</w:t>
      </w:r>
      <w:r w:rsidRPr="001152C3">
        <w:rPr>
          <w:rFonts w:asciiTheme="minorHAnsi" w:hAnsiTheme="minorHAnsi" w:cstheme="minorHAnsi"/>
          <w:lang w:val="sr-Cyrl-CS"/>
        </w:rPr>
        <w:t xml:space="preserve">" </w:t>
      </w:r>
      <w:r w:rsidR="00DF699B">
        <w:rPr>
          <w:rFonts w:asciiTheme="minorHAnsi" w:hAnsiTheme="minorHAnsi" w:cstheme="minorHAnsi"/>
          <w:lang w:val="sr-Cyrl-CS"/>
        </w:rPr>
        <w:t>jednu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pored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druge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</w:t>
      </w:r>
    </w:p>
    <w:p w14:paraId="1DF957C8" w14:textId="0230BF6E" w:rsidR="00172464" w:rsidRPr="001152C3" w:rsidRDefault="00E429D7">
      <w:pPr>
        <w:pStyle w:val="CM9"/>
        <w:spacing w:line="240" w:lineRule="auto"/>
        <w:ind w:firstLine="360"/>
        <w:jc w:val="both"/>
        <w:rPr>
          <w:rFonts w:asciiTheme="minorHAnsi" w:hAnsiTheme="minorHAnsi" w:cstheme="minorHAnsi"/>
          <w:lang w:val="sr-Cyrl-CS"/>
        </w:rPr>
      </w:pPr>
      <w:r w:rsidRPr="001152C3">
        <w:rPr>
          <w:rFonts w:asciiTheme="minorHAnsi" w:hAnsiTheme="minorHAnsi" w:cstheme="minorHAnsi"/>
          <w:lang w:val="sr-Cyrl-CS"/>
        </w:rPr>
        <w:t xml:space="preserve">5) </w:t>
      </w:r>
      <w:r w:rsidR="00DF699B">
        <w:rPr>
          <w:rFonts w:asciiTheme="minorHAnsi" w:hAnsiTheme="minorHAnsi" w:cstheme="minorHAnsi"/>
          <w:lang w:val="sr-Cyrl-CS"/>
        </w:rPr>
        <w:t>otisak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pečata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nadležne</w:t>
      </w:r>
      <w:r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komisije</w:t>
      </w:r>
      <w:r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01A94CC1" w14:textId="77777777" w:rsidR="00172464" w:rsidRPr="001152C3" w:rsidRDefault="00172464">
      <w:pPr>
        <w:pStyle w:val="Default"/>
        <w:rPr>
          <w:rFonts w:asciiTheme="minorHAnsi" w:hAnsiTheme="minorHAnsi" w:cstheme="minorHAnsi"/>
          <w:color w:val="auto"/>
          <w:lang w:val="sr-Cyrl-CS"/>
        </w:rPr>
      </w:pPr>
    </w:p>
    <w:p w14:paraId="56F24B53" w14:textId="200AB5F9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00677C">
        <w:rPr>
          <w:rFonts w:asciiTheme="minorHAnsi" w:hAnsiTheme="minorHAnsi" w:cstheme="minorHAnsi"/>
          <w:color w:val="auto"/>
          <w:lang w:val="sr-Cyrl-CS"/>
        </w:rPr>
        <w:t xml:space="preserve"> 50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2840865F" w14:textId="77777777" w:rsidR="006D4367" w:rsidRPr="001152C3" w:rsidRDefault="006D4367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4E6FB9EF" w14:textId="455BADB6" w:rsidR="00172464" w:rsidRPr="001152C3" w:rsidRDefault="00DF699B" w:rsidP="00955157">
      <w:pPr>
        <w:pStyle w:val="CM2"/>
        <w:numPr>
          <w:ilvl w:val="0"/>
          <w:numId w:val="16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Glasačke</w:t>
      </w:r>
      <w:r w:rsidR="002D303B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listiće</w:t>
      </w:r>
      <w:r w:rsidR="002D303B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priprema</w:t>
      </w:r>
      <w:r w:rsidR="002D303B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Republička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komisija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kada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7C782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sprovodi</w:t>
      </w:r>
      <w:r w:rsidR="007C782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republički</w:t>
      </w:r>
      <w:r w:rsidR="007C782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</w:t>
      </w:r>
      <w:r w:rsidR="002D303B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a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gradska</w:t>
      </w:r>
      <w:r w:rsidR="002D303B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opštinska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izborna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komisija</w:t>
      </w:r>
      <w:r w:rsidR="002D303B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kada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sprovodi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lokalni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</w:t>
      </w:r>
      <w:r w:rsidR="002D303B">
        <w:rPr>
          <w:rFonts w:asciiTheme="minorHAnsi" w:hAnsiTheme="minorHAnsi" w:cstheme="minorHAnsi"/>
          <w:lang w:val="sr-Cyrl-CS"/>
        </w:rPr>
        <w:t xml:space="preserve">. </w:t>
      </w:r>
    </w:p>
    <w:p w14:paraId="2F3CF458" w14:textId="218EBDA6" w:rsidR="00172464" w:rsidRPr="001152C3" w:rsidRDefault="00DF699B" w:rsidP="00955157">
      <w:pPr>
        <w:pStyle w:val="CM8"/>
        <w:numPr>
          <w:ilvl w:val="0"/>
          <w:numId w:val="16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Komisija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stava</w:t>
      </w:r>
      <w:r w:rsidR="002D303B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ovog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2D303B">
        <w:rPr>
          <w:rFonts w:asciiTheme="minorHAnsi" w:hAnsiTheme="minorHAnsi" w:cstheme="minorHAnsi"/>
          <w:lang w:val="sr-Cyrl-CS"/>
        </w:rPr>
        <w:t>,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utvrđuje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listića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mora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biti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jednak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imaju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upisanih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spisak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kao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rezervnih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listića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republičkog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lokalnog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5076AABC" w14:textId="498952F7" w:rsidR="00172464" w:rsidRPr="001152C3" w:rsidRDefault="00DF699B" w:rsidP="00955157">
      <w:pPr>
        <w:pStyle w:val="CM12"/>
        <w:numPr>
          <w:ilvl w:val="0"/>
          <w:numId w:val="16"/>
        </w:num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listići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štampaju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mjestu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7380D52C" w14:textId="77777777" w:rsidR="00172464" w:rsidRPr="001152C3" w:rsidRDefault="00172464">
      <w:pPr>
        <w:pStyle w:val="Default"/>
        <w:rPr>
          <w:rFonts w:asciiTheme="minorHAnsi" w:hAnsiTheme="minorHAnsi" w:cstheme="minorHAnsi"/>
          <w:color w:val="auto"/>
          <w:lang w:val="sr-Cyrl-CS"/>
        </w:rPr>
      </w:pPr>
    </w:p>
    <w:p w14:paraId="307EE1E3" w14:textId="03837A40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00677C">
        <w:rPr>
          <w:rFonts w:asciiTheme="minorHAnsi" w:hAnsiTheme="minorHAnsi" w:cstheme="minorHAnsi"/>
          <w:color w:val="auto"/>
          <w:lang w:val="sr-Cyrl-CS"/>
        </w:rPr>
        <w:t xml:space="preserve"> 51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0EAC8055" w14:textId="77777777" w:rsidR="006D4367" w:rsidRPr="001152C3" w:rsidRDefault="006D4367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0AC3FF92" w14:textId="3088D0C8" w:rsidR="00172464" w:rsidRPr="001152C3" w:rsidRDefault="00DF699B" w:rsidP="00955157">
      <w:pPr>
        <w:pStyle w:val="Default"/>
        <w:numPr>
          <w:ilvl w:val="0"/>
          <w:numId w:val="17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listić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štampa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tako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ima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dva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dijela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kontrolni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kupon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odnosno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odrezak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listića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kojem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nalazi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jedinstveni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serijski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broj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listić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1C302A7B" w14:textId="1D7FE5BB" w:rsidR="00172464" w:rsidRPr="001152C3" w:rsidRDefault="00DF699B" w:rsidP="00955157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Jedinstveni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serijski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broj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smije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biti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odštampan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listiću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7EDA6B20" w14:textId="35CBFA06" w:rsidR="00172464" w:rsidRPr="001152C3" w:rsidRDefault="00DF699B" w:rsidP="00955157">
      <w:pPr>
        <w:pStyle w:val="Default"/>
        <w:numPr>
          <w:ilvl w:val="0"/>
          <w:numId w:val="17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Kontrolni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kupon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odnosno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odrezak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listića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listić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odvojeni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perforacijom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1C4C9E8B" w14:textId="558A6CE0" w:rsidR="00172464" w:rsidRPr="001152C3" w:rsidRDefault="00DF699B" w:rsidP="00955157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Jedinstveni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serijski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broj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ima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sedam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cifara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počev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broja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0000001.</w:t>
      </w:r>
    </w:p>
    <w:p w14:paraId="426AEDF9" w14:textId="777471CF" w:rsidR="00172464" w:rsidRPr="001152C3" w:rsidRDefault="00DF699B" w:rsidP="00955157">
      <w:pPr>
        <w:pStyle w:val="Default"/>
        <w:numPr>
          <w:ilvl w:val="0"/>
          <w:numId w:val="17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Raspon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serijskih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brojeva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kontrolnom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kuponu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odgovara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broju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upisanih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spisak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s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tim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što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broj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glasačkih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listića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redoslijedu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serijskih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brojeva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kontrolnom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kuponu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određuje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svako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mjesto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1B383B22" w14:textId="78743064" w:rsidR="00172464" w:rsidRPr="001152C3" w:rsidRDefault="00DF699B" w:rsidP="00955157">
      <w:pPr>
        <w:pStyle w:val="Default"/>
        <w:numPr>
          <w:ilvl w:val="0"/>
          <w:numId w:val="17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Kontrolni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kupon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listića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štampa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širini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najviše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jedne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polovine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širine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listića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57413A60" w14:textId="77777777" w:rsidR="00ED570C" w:rsidRDefault="00ED570C" w:rsidP="003E7D91">
      <w:pPr>
        <w:pStyle w:val="Default"/>
        <w:rPr>
          <w:rFonts w:asciiTheme="minorHAnsi" w:hAnsiTheme="minorHAnsi" w:cstheme="minorHAnsi"/>
          <w:color w:val="auto"/>
          <w:lang w:val="sr-Cyrl-CS"/>
        </w:rPr>
      </w:pPr>
    </w:p>
    <w:p w14:paraId="7C696976" w14:textId="77777777" w:rsidR="00ED570C" w:rsidRDefault="00ED570C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72FFC5FB" w14:textId="1B22B664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00677C">
        <w:rPr>
          <w:rFonts w:asciiTheme="minorHAnsi" w:hAnsiTheme="minorHAnsi" w:cstheme="minorHAnsi"/>
          <w:color w:val="auto"/>
          <w:lang w:val="sr-Cyrl-CS"/>
        </w:rPr>
        <w:t xml:space="preserve"> 52</w:t>
      </w:r>
      <w:r w:rsidR="00E429D7" w:rsidRPr="00FC3DC5">
        <w:rPr>
          <w:rFonts w:asciiTheme="minorHAnsi" w:hAnsiTheme="minorHAnsi" w:cstheme="minorHAnsi"/>
          <w:color w:val="auto"/>
          <w:lang w:val="sr-Cyrl-CS"/>
        </w:rPr>
        <w:t>.</w:t>
      </w:r>
    </w:p>
    <w:p w14:paraId="595B2099" w14:textId="77777777" w:rsidR="006D4367" w:rsidRPr="001152C3" w:rsidRDefault="006D4367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4DBB9F41" w14:textId="1FF18550" w:rsidR="00CF5799" w:rsidRDefault="00DF699B" w:rsidP="00683921">
      <w:pPr>
        <w:pStyle w:val="CM12"/>
        <w:ind w:firstLine="72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Glasa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zaokruživanjem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listiću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mogućih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odgovora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4038401E" w14:textId="76FD9F75" w:rsidR="00ED570C" w:rsidRPr="00683921" w:rsidRDefault="00ED570C" w:rsidP="00683921">
      <w:pPr>
        <w:pStyle w:val="CM12"/>
        <w:rPr>
          <w:rFonts w:asciiTheme="minorHAnsi" w:hAnsiTheme="minorHAnsi" w:cstheme="minorHAnsi"/>
          <w:lang w:val="sr-Cyrl-CS"/>
        </w:rPr>
      </w:pPr>
    </w:p>
    <w:p w14:paraId="490086D4" w14:textId="4A8535FB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00677C">
        <w:rPr>
          <w:rFonts w:asciiTheme="minorHAnsi" w:hAnsiTheme="minorHAnsi" w:cstheme="minorHAnsi"/>
          <w:color w:val="auto"/>
          <w:lang w:val="sr-Cyrl-CS"/>
        </w:rPr>
        <w:t xml:space="preserve"> 53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34415B3E" w14:textId="77777777" w:rsidR="006D4367" w:rsidRPr="001152C3" w:rsidRDefault="006D4367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4A562666" w14:textId="47128715" w:rsidR="00172464" w:rsidRPr="001152C3" w:rsidRDefault="00DF699B" w:rsidP="00955157">
      <w:pPr>
        <w:pStyle w:val="CM12"/>
        <w:numPr>
          <w:ilvl w:val="0"/>
          <w:numId w:val="18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završenom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glasanju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utvrđuje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rezultate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tome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sastavlјa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zapisnik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660BFED4" w14:textId="019B2AD1" w:rsidR="00172464" w:rsidRPr="001152C3" w:rsidRDefault="00DF699B" w:rsidP="00955157">
      <w:pPr>
        <w:pStyle w:val="CM12"/>
        <w:numPr>
          <w:ilvl w:val="0"/>
          <w:numId w:val="18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Nevažeći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listić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onaj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listić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zaokružene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riječ</w:t>
      </w:r>
      <w:r w:rsidR="00E429D7" w:rsidRPr="001152C3">
        <w:rPr>
          <w:rFonts w:asciiTheme="minorHAnsi" w:hAnsiTheme="minorHAnsi" w:cstheme="minorHAnsi"/>
          <w:lang w:val="sr-Cyrl-CS"/>
        </w:rPr>
        <w:t xml:space="preserve"> "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"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riječ</w:t>
      </w:r>
      <w:r w:rsidR="00E429D7" w:rsidRPr="001152C3">
        <w:rPr>
          <w:rFonts w:asciiTheme="minorHAnsi" w:hAnsiTheme="minorHAnsi" w:cstheme="minorHAnsi"/>
          <w:lang w:val="sr-Cyrl-CS"/>
        </w:rPr>
        <w:t xml:space="preserve"> "</w:t>
      </w:r>
      <w:r>
        <w:rPr>
          <w:rFonts w:asciiTheme="minorHAnsi" w:hAnsiTheme="minorHAnsi" w:cstheme="minorHAnsi"/>
          <w:lang w:val="sr-Cyrl-CS"/>
        </w:rPr>
        <w:t>protiv</w:t>
      </w:r>
      <w:r w:rsidR="00E429D7" w:rsidRPr="001152C3">
        <w:rPr>
          <w:rFonts w:asciiTheme="minorHAnsi" w:hAnsiTheme="minorHAnsi" w:cstheme="minorHAnsi"/>
          <w:lang w:val="sr-Cyrl-CS"/>
        </w:rPr>
        <w:t xml:space="preserve">",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riječ</w:t>
      </w:r>
      <w:r w:rsidR="00E429D7" w:rsidRPr="001152C3">
        <w:rPr>
          <w:rFonts w:asciiTheme="minorHAnsi" w:hAnsiTheme="minorHAnsi" w:cstheme="minorHAnsi"/>
          <w:lang w:val="sr-Cyrl-CS"/>
        </w:rPr>
        <w:t xml:space="preserve"> "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"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riječ</w:t>
      </w:r>
      <w:r w:rsidR="00E429D7" w:rsidRPr="001152C3">
        <w:rPr>
          <w:rFonts w:asciiTheme="minorHAnsi" w:hAnsiTheme="minorHAnsi" w:cstheme="minorHAnsi"/>
          <w:lang w:val="sr-Cyrl-CS"/>
        </w:rPr>
        <w:t xml:space="preserve"> "</w:t>
      </w:r>
      <w:r>
        <w:rPr>
          <w:rFonts w:asciiTheme="minorHAnsi" w:hAnsiTheme="minorHAnsi" w:cstheme="minorHAnsi"/>
          <w:lang w:val="sr-Cyrl-CS"/>
        </w:rPr>
        <w:t>ne</w:t>
      </w:r>
      <w:r w:rsidR="00E429D7" w:rsidRPr="001152C3">
        <w:rPr>
          <w:rFonts w:asciiTheme="minorHAnsi" w:hAnsiTheme="minorHAnsi" w:cstheme="minorHAnsi"/>
          <w:lang w:val="sr-Cyrl-CS"/>
        </w:rPr>
        <w:t xml:space="preserve">", </w:t>
      </w:r>
      <w:r>
        <w:rPr>
          <w:rFonts w:asciiTheme="minorHAnsi" w:hAnsiTheme="minorHAnsi" w:cstheme="minorHAnsi"/>
          <w:lang w:val="sr-Cyrl-CS"/>
        </w:rPr>
        <w:t>nepopunjen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listić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listić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tako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popunjen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može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sigurnošću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utvrditi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kako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građanin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izjasnio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753BFACE" w14:textId="5C857A26" w:rsidR="00172464" w:rsidRPr="00E7424F" w:rsidRDefault="00DF699B" w:rsidP="00955157">
      <w:pPr>
        <w:pStyle w:val="Default"/>
        <w:numPr>
          <w:ilvl w:val="0"/>
          <w:numId w:val="18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Nevažeći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listić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onaj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listić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sadrži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oznake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dopisao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osnovu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kojih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može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utvrditi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njegov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identitet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ili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sadrži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druge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podatke</w:t>
      </w:r>
      <w:r w:rsidR="0000677C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suprotno</w:t>
      </w:r>
      <w:r w:rsidR="0000677C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članu</w:t>
      </w:r>
      <w:r w:rsidR="0000677C" w:rsidRPr="00E7424F">
        <w:rPr>
          <w:rFonts w:asciiTheme="minorHAnsi" w:hAnsiTheme="minorHAnsi" w:cstheme="minorHAnsi"/>
          <w:color w:val="auto"/>
          <w:lang w:val="sr-Cyrl-CS"/>
        </w:rPr>
        <w:t xml:space="preserve"> 49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. </w:t>
      </w:r>
      <w:r>
        <w:rPr>
          <w:rFonts w:asciiTheme="minorHAnsi" w:hAnsiTheme="minorHAnsi" w:cstheme="minorHAnsi"/>
          <w:color w:val="auto"/>
          <w:lang w:val="sr-Cyrl-CS"/>
        </w:rPr>
        <w:t>ovog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zakona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1911B157" w14:textId="28ED74C2" w:rsidR="00172464" w:rsidRPr="001152C3" w:rsidRDefault="00DF699B" w:rsidP="00955157">
      <w:pPr>
        <w:pStyle w:val="CM12"/>
        <w:numPr>
          <w:ilvl w:val="0"/>
          <w:numId w:val="18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zapisniku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rezultatu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navode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CS"/>
        </w:rPr>
        <w:t>datum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održavanja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glasanja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glasačko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mjesto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lična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imena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članova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prijedlog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stavlјen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broj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biračkim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mjestu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broj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biračkim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glasao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broj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neupotrijeblјenih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listića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ukupan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važećih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listića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ukupan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nevažećih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listića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broj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glasova</w:t>
      </w:r>
      <w:r w:rsidR="00E429D7" w:rsidRPr="001152C3">
        <w:rPr>
          <w:rFonts w:asciiTheme="minorHAnsi" w:hAnsiTheme="minorHAnsi" w:cstheme="minorHAnsi"/>
          <w:lang w:val="sr-Cyrl-CS"/>
        </w:rPr>
        <w:t xml:space="preserve"> ''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'' </w:t>
      </w:r>
      <w:r>
        <w:rPr>
          <w:rFonts w:asciiTheme="minorHAnsi" w:hAnsiTheme="minorHAnsi" w:cstheme="minorHAnsi"/>
          <w:lang w:val="sr-Cyrl-CS"/>
        </w:rPr>
        <w:t>ili</w:t>
      </w:r>
      <w:r w:rsidR="00E429D7" w:rsidRPr="001152C3">
        <w:rPr>
          <w:rFonts w:asciiTheme="minorHAnsi" w:hAnsiTheme="minorHAnsi" w:cstheme="minorHAnsi"/>
          <w:lang w:val="sr-Cyrl-CS"/>
        </w:rPr>
        <w:t xml:space="preserve"> ''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'',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E429D7" w:rsidRPr="001152C3">
        <w:rPr>
          <w:rFonts w:asciiTheme="minorHAnsi" w:hAnsiTheme="minorHAnsi" w:cstheme="minorHAnsi"/>
          <w:lang w:val="sr-Cyrl-CS"/>
        </w:rPr>
        <w:lastRenderedPageBreak/>
        <w:t>''</w:t>
      </w:r>
      <w:r>
        <w:rPr>
          <w:rFonts w:asciiTheme="minorHAnsi" w:hAnsiTheme="minorHAnsi" w:cstheme="minorHAnsi"/>
          <w:lang w:val="sr-Cyrl-CS"/>
        </w:rPr>
        <w:t>protiv</w:t>
      </w:r>
      <w:r w:rsidR="00E429D7" w:rsidRPr="001152C3">
        <w:rPr>
          <w:rFonts w:asciiTheme="minorHAnsi" w:hAnsiTheme="minorHAnsi" w:cstheme="minorHAnsi"/>
          <w:lang w:val="sr-Cyrl-CS"/>
        </w:rPr>
        <w:t xml:space="preserve">'' </w:t>
      </w:r>
      <w:r>
        <w:rPr>
          <w:rFonts w:asciiTheme="minorHAnsi" w:hAnsiTheme="minorHAnsi" w:cstheme="minorHAnsi"/>
          <w:lang w:val="sr-Cyrl-CS"/>
        </w:rPr>
        <w:t>ili</w:t>
      </w:r>
      <w:r w:rsidR="00E429D7" w:rsidRPr="001152C3">
        <w:rPr>
          <w:rFonts w:asciiTheme="minorHAnsi" w:hAnsiTheme="minorHAnsi" w:cstheme="minorHAnsi"/>
          <w:lang w:val="sr-Cyrl-CS"/>
        </w:rPr>
        <w:t xml:space="preserve"> ''</w:t>
      </w:r>
      <w:r>
        <w:rPr>
          <w:rFonts w:asciiTheme="minorHAnsi" w:hAnsiTheme="minorHAnsi" w:cstheme="minorHAnsi"/>
          <w:lang w:val="sr-Cyrl-CS"/>
        </w:rPr>
        <w:t>ne</w:t>
      </w:r>
      <w:r w:rsidR="00E429D7" w:rsidRPr="001152C3">
        <w:rPr>
          <w:rFonts w:asciiTheme="minorHAnsi" w:hAnsiTheme="minorHAnsi" w:cstheme="minorHAnsi"/>
          <w:lang w:val="sr-Cyrl-CS"/>
        </w:rPr>
        <w:t xml:space="preserve">'' </w:t>
      </w:r>
      <w:r>
        <w:rPr>
          <w:rFonts w:asciiTheme="minorHAnsi" w:hAnsiTheme="minorHAnsi" w:cstheme="minorHAnsi"/>
          <w:lang w:val="sr-Cyrl-CS"/>
        </w:rPr>
        <w:t>kad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glasalo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nekom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pitanju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broj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glasova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svaki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glasalo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između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više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rezultat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glasanja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kao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druge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činjenice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važne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odbora</w:t>
      </w:r>
      <w:r w:rsidR="00E429D7" w:rsidRPr="001152C3">
        <w:rPr>
          <w:rFonts w:asciiTheme="minorHAnsi" w:hAnsiTheme="minorHAnsi" w:cstheme="minorHAnsi"/>
          <w:lang w:val="sr-Cyrl-CS"/>
        </w:rPr>
        <w:t>.</w:t>
      </w:r>
    </w:p>
    <w:p w14:paraId="56CD1DDC" w14:textId="2C78E73E" w:rsidR="00172464" w:rsidRPr="001152C3" w:rsidRDefault="00DF699B" w:rsidP="00955157">
      <w:pPr>
        <w:pStyle w:val="CM12"/>
        <w:numPr>
          <w:ilvl w:val="0"/>
          <w:numId w:val="18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Svaki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može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izdvojeno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mišlјenje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primjedbe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zapisnik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Zapisnik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potpisuju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svi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članovi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15FF7729" w14:textId="1B65038E" w:rsidR="00172464" w:rsidRPr="001152C3" w:rsidRDefault="00DF699B" w:rsidP="00955157">
      <w:pPr>
        <w:pStyle w:val="CM11"/>
        <w:numPr>
          <w:ilvl w:val="0"/>
          <w:numId w:val="18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Zapisnik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ostale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materijale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dostavlјa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E429D7" w:rsidRPr="007207AB">
        <w:rPr>
          <w:rFonts w:asciiTheme="minorHAnsi" w:hAnsiTheme="minorHAnsi" w:cstheme="minorHAnsi"/>
          <w:lang w:val="sr-Cyrl-CS"/>
        </w:rPr>
        <w:t xml:space="preserve">12 </w:t>
      </w:r>
      <w:r>
        <w:rPr>
          <w:rFonts w:asciiTheme="minorHAnsi" w:hAnsiTheme="minorHAnsi" w:cstheme="minorHAnsi"/>
          <w:lang w:val="sr-Cyrl-CS"/>
        </w:rPr>
        <w:t>časova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zatvaranja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048B2B80" w14:textId="77777777" w:rsidR="00172464" w:rsidRPr="001152C3" w:rsidRDefault="00172464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6A108B8A" w14:textId="5E6E7F3D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00677C">
        <w:rPr>
          <w:rFonts w:asciiTheme="minorHAnsi" w:hAnsiTheme="minorHAnsi" w:cstheme="minorHAnsi"/>
          <w:color w:val="auto"/>
          <w:lang w:val="sr-Cyrl-CS"/>
        </w:rPr>
        <w:t xml:space="preserve"> 54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17C61643" w14:textId="77777777" w:rsidR="006D4367" w:rsidRPr="001152C3" w:rsidRDefault="006D4367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2550B5C0" w14:textId="04C08CB2" w:rsidR="00172464" w:rsidRPr="00E7424F" w:rsidRDefault="00DF699B" w:rsidP="00955157">
      <w:pPr>
        <w:pStyle w:val="CM2"/>
        <w:numPr>
          <w:ilvl w:val="0"/>
          <w:numId w:val="19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Izvještaj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sprovedenom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referendumu</w:t>
      </w:r>
      <w:r w:rsidR="003E7D91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dostavlјa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organu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raspisao</w:t>
      </w:r>
      <w:r w:rsidR="00E429D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</w:t>
      </w:r>
      <w:r w:rsidR="00B70977" w:rsidRPr="00E7424F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u</w:t>
      </w:r>
      <w:r w:rsidR="00B7097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B7097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F2608B" w:rsidRPr="00683921">
        <w:rPr>
          <w:rFonts w:asciiTheme="minorHAnsi" w:hAnsiTheme="minorHAnsi" w:cstheme="minorHAnsi"/>
          <w:lang w:val="sr-Cyrl-CS"/>
        </w:rPr>
        <w:t xml:space="preserve"> 15 </w:t>
      </w:r>
      <w:r>
        <w:rPr>
          <w:rFonts w:asciiTheme="minorHAnsi" w:hAnsiTheme="minorHAnsi" w:cstheme="minorHAnsi"/>
          <w:lang w:val="sr-Cyrl-CS"/>
        </w:rPr>
        <w:t>dana</w:t>
      </w:r>
      <w:r w:rsidR="00B7097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B7097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B7097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završetka</w:t>
      </w:r>
      <w:r w:rsidR="00B70977" w:rsidRPr="00E7424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glasanja</w:t>
      </w:r>
      <w:r w:rsidR="00E429D7" w:rsidRPr="00E7424F">
        <w:rPr>
          <w:rFonts w:asciiTheme="minorHAnsi" w:hAnsiTheme="minorHAnsi" w:cstheme="minorHAnsi"/>
          <w:lang w:val="sr-Cyrl-CS"/>
        </w:rPr>
        <w:t xml:space="preserve">. </w:t>
      </w:r>
    </w:p>
    <w:p w14:paraId="24593D13" w14:textId="56F786B8" w:rsidR="00172464" w:rsidRPr="001152C3" w:rsidRDefault="00DF699B" w:rsidP="00955157">
      <w:pPr>
        <w:pStyle w:val="Default"/>
        <w:numPr>
          <w:ilvl w:val="0"/>
          <w:numId w:val="19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Organ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raspisao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referendum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dužan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prvoj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narednoj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sjednici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podnošenja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izvještaja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nadležne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komisije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konstatuje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rezultate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0E88CFD5" w14:textId="785B464C" w:rsidR="00172464" w:rsidRPr="001152C3" w:rsidRDefault="00DF699B" w:rsidP="00955157">
      <w:pPr>
        <w:pStyle w:val="CM2"/>
        <w:numPr>
          <w:ilvl w:val="0"/>
          <w:numId w:val="19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Rezultat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objavlјuje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formi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izvještaja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"</w:t>
      </w:r>
      <w:r>
        <w:rPr>
          <w:rFonts w:asciiTheme="minorHAnsi" w:hAnsiTheme="minorHAnsi" w:cstheme="minorHAnsi"/>
          <w:lang w:val="sr-Cyrl-CS"/>
        </w:rPr>
        <w:t>Službenom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Republike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E429D7" w:rsidRPr="001152C3">
        <w:rPr>
          <w:rFonts w:asciiTheme="minorHAnsi" w:hAnsiTheme="minorHAnsi" w:cstheme="minorHAnsi"/>
          <w:lang w:val="sr-Cyrl-CS"/>
        </w:rPr>
        <w:t xml:space="preserve">", </w:t>
      </w:r>
      <w:r>
        <w:rPr>
          <w:rFonts w:asciiTheme="minorHAnsi" w:hAnsiTheme="minorHAnsi" w:cstheme="minorHAnsi"/>
          <w:lang w:val="sr-Cyrl-CS"/>
        </w:rPr>
        <w:t>najkasnije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30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konstatovanja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rezultata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3199CE42" w14:textId="20752F1D" w:rsidR="00172464" w:rsidRPr="001152C3" w:rsidRDefault="00DF699B" w:rsidP="00955157">
      <w:pPr>
        <w:pStyle w:val="CM11"/>
        <w:numPr>
          <w:ilvl w:val="0"/>
          <w:numId w:val="19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Rezultati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lokalnog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objavlјuju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način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objavlјuje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raspisivanju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najkasnije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30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9E6D41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9E6D41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konstatovanja</w:t>
      </w:r>
      <w:r w:rsidR="009E6D41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rezultata</w:t>
      </w:r>
      <w:r w:rsidR="009E6D41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9E6D41" w:rsidRPr="001152C3">
        <w:rPr>
          <w:rFonts w:asciiTheme="minorHAnsi" w:hAnsiTheme="minorHAnsi" w:cstheme="minorHAnsi"/>
          <w:lang w:val="sr-Cyrl-CS"/>
        </w:rPr>
        <w:t>.</w:t>
      </w:r>
    </w:p>
    <w:p w14:paraId="748A966F" w14:textId="77777777" w:rsidR="00172464" w:rsidRPr="001152C3" w:rsidRDefault="00172464">
      <w:pPr>
        <w:rPr>
          <w:rFonts w:asciiTheme="minorHAnsi" w:hAnsiTheme="minorHAnsi" w:cstheme="minorHAnsi"/>
          <w:sz w:val="24"/>
          <w:szCs w:val="24"/>
          <w:lang w:val="sr-Cyrl-CS"/>
        </w:rPr>
      </w:pPr>
    </w:p>
    <w:p w14:paraId="03BA2613" w14:textId="33B51B76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00677C">
        <w:rPr>
          <w:rFonts w:asciiTheme="minorHAnsi" w:hAnsiTheme="minorHAnsi" w:cstheme="minorHAnsi"/>
          <w:color w:val="auto"/>
          <w:lang w:val="sr-Cyrl-RS"/>
        </w:rPr>
        <w:t>55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0D810F7D" w14:textId="77777777" w:rsidR="00683921" w:rsidRDefault="00683921" w:rsidP="00683921">
      <w:pPr>
        <w:pStyle w:val="Default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57D3EF22" w14:textId="2B3D8AE7" w:rsidR="00172464" w:rsidRPr="00E7424F" w:rsidRDefault="00DF699B" w:rsidP="00683921">
      <w:pPr>
        <w:pStyle w:val="Default"/>
        <w:ind w:firstLine="72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Referendumsko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pitanje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dobilo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podršku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ako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njega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izjasnila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natpolovična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većina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glasala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referendumu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. </w:t>
      </w:r>
    </w:p>
    <w:p w14:paraId="7889BF7E" w14:textId="77777777" w:rsidR="00172464" w:rsidRPr="00E7424F" w:rsidRDefault="00172464">
      <w:pPr>
        <w:pStyle w:val="Default"/>
        <w:rPr>
          <w:rFonts w:asciiTheme="minorHAnsi" w:hAnsiTheme="minorHAnsi" w:cstheme="minorHAnsi"/>
          <w:color w:val="auto"/>
          <w:lang w:val="sr-Cyrl-CS"/>
        </w:rPr>
      </w:pPr>
    </w:p>
    <w:p w14:paraId="5784444D" w14:textId="6D65F0E5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00677C">
        <w:rPr>
          <w:rFonts w:asciiTheme="minorHAnsi" w:hAnsiTheme="minorHAnsi" w:cstheme="minorHAnsi"/>
          <w:color w:val="auto"/>
          <w:lang w:val="sr-Cyrl-RS"/>
        </w:rPr>
        <w:t>56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083D1DCF" w14:textId="77777777" w:rsidR="006D4367" w:rsidRPr="001152C3" w:rsidRDefault="006D4367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2BAD4DE4" w14:textId="5AE74B74" w:rsidR="00172464" w:rsidRPr="007207AB" w:rsidRDefault="00DF699B">
      <w:pPr>
        <w:pStyle w:val="CM11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Ako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građani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referendumom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prethodno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izjasnili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određenom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pitanju</w:t>
      </w:r>
      <w:r w:rsidR="00E429D7" w:rsidRPr="007207AB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nadležni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će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donijeti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odgovarajući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akt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šest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mjeseci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održavanja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2D303B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skladu</w:t>
      </w:r>
      <w:r w:rsidR="002D303B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2D303B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Ustavom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zakonom</w:t>
      </w:r>
      <w:r w:rsidR="00E429D7" w:rsidRPr="007207AB">
        <w:rPr>
          <w:rFonts w:asciiTheme="minorHAnsi" w:hAnsiTheme="minorHAnsi" w:cstheme="minorHAnsi"/>
          <w:lang w:val="sr-Cyrl-CS"/>
        </w:rPr>
        <w:t>.</w:t>
      </w:r>
    </w:p>
    <w:p w14:paraId="3291E671" w14:textId="77777777" w:rsidR="00172464" w:rsidRPr="001152C3" w:rsidRDefault="00172464">
      <w:pPr>
        <w:pStyle w:val="Default"/>
        <w:rPr>
          <w:rFonts w:asciiTheme="minorHAnsi" w:hAnsiTheme="minorHAnsi" w:cstheme="minorHAnsi"/>
          <w:color w:val="auto"/>
          <w:lang w:val="sr-Cyrl-CS"/>
        </w:rPr>
      </w:pPr>
    </w:p>
    <w:p w14:paraId="224242E3" w14:textId="346A0108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00677C">
        <w:rPr>
          <w:rFonts w:asciiTheme="minorHAnsi" w:hAnsiTheme="minorHAnsi" w:cstheme="minorHAnsi"/>
          <w:color w:val="auto"/>
          <w:lang w:val="sr-Cyrl-RS"/>
        </w:rPr>
        <w:t>57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630CBD07" w14:textId="77777777" w:rsidR="006D4367" w:rsidRPr="001152C3" w:rsidRDefault="006D4367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7ABCA914" w14:textId="7F822836" w:rsidR="00172464" w:rsidRPr="001152C3" w:rsidRDefault="00DF699B">
      <w:pPr>
        <w:pStyle w:val="CM11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istom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referendumskom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pitanju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bez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obzira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rezultat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referendumu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građani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mogu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ponovo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kraćem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šest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mjeseci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održanog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32AF67EA" w14:textId="77777777" w:rsidR="00172464" w:rsidRDefault="00172464">
      <w:pPr>
        <w:pStyle w:val="Default"/>
        <w:tabs>
          <w:tab w:val="left" w:pos="360"/>
        </w:tabs>
        <w:rPr>
          <w:rFonts w:ascii="Times New Roman" w:hAnsi="Times New Roman" w:cs="Times New Roman"/>
          <w:color w:val="auto"/>
        </w:rPr>
      </w:pPr>
    </w:p>
    <w:p w14:paraId="0E325B65" w14:textId="77777777" w:rsidR="001152C3" w:rsidRDefault="001152C3">
      <w:pPr>
        <w:pStyle w:val="Default"/>
        <w:tabs>
          <w:tab w:val="left" w:pos="360"/>
        </w:tabs>
        <w:rPr>
          <w:rFonts w:ascii="Cambria" w:hAnsi="Cambria" w:cs="Times New Roman"/>
          <w:b/>
          <w:color w:val="auto"/>
        </w:rPr>
      </w:pPr>
    </w:p>
    <w:p w14:paraId="3CE8EDEF" w14:textId="77777777" w:rsidR="001152C3" w:rsidRDefault="001152C3">
      <w:pPr>
        <w:pStyle w:val="Default"/>
        <w:tabs>
          <w:tab w:val="left" w:pos="360"/>
        </w:tabs>
        <w:rPr>
          <w:rFonts w:ascii="Cambria" w:hAnsi="Cambria" w:cs="Times New Roman"/>
          <w:b/>
          <w:color w:val="auto"/>
        </w:rPr>
      </w:pPr>
    </w:p>
    <w:p w14:paraId="4EFCC529" w14:textId="5716A9BF" w:rsidR="00172464" w:rsidRPr="001152C3" w:rsidRDefault="00E429D7">
      <w:pPr>
        <w:pStyle w:val="Default"/>
        <w:tabs>
          <w:tab w:val="left" w:pos="360"/>
        </w:tabs>
        <w:rPr>
          <w:rFonts w:ascii="Cambria" w:hAnsi="Cambria" w:cs="Times New Roman"/>
          <w:b/>
          <w:color w:val="auto"/>
          <w:sz w:val="26"/>
          <w:szCs w:val="26"/>
          <w:lang w:val="sr-Cyrl-CS"/>
        </w:rPr>
      </w:pPr>
      <w:r w:rsidRPr="001152C3">
        <w:rPr>
          <w:rFonts w:ascii="Cambria" w:hAnsi="Cambria" w:cs="Times New Roman"/>
          <w:b/>
          <w:color w:val="auto"/>
          <w:sz w:val="26"/>
          <w:szCs w:val="26"/>
        </w:rPr>
        <w:t>V</w:t>
      </w:r>
      <w:r w:rsidRPr="001152C3">
        <w:rPr>
          <w:rFonts w:ascii="Cambria" w:hAnsi="Cambria" w:cs="Times New Roman"/>
          <w:b/>
          <w:color w:val="auto"/>
          <w:sz w:val="26"/>
          <w:szCs w:val="26"/>
          <w:lang w:val="sr-Cyrl-CS"/>
        </w:rPr>
        <w:tab/>
      </w:r>
      <w:r w:rsidR="00DF699B">
        <w:rPr>
          <w:rFonts w:ascii="Cambria" w:hAnsi="Cambria" w:cs="Times New Roman"/>
          <w:b/>
          <w:color w:val="auto"/>
          <w:sz w:val="26"/>
          <w:szCs w:val="26"/>
          <w:lang w:val="sr-Cyrl-CS"/>
        </w:rPr>
        <w:t>ZAŠTITA</w:t>
      </w:r>
      <w:r w:rsidRPr="001152C3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  <w:r w:rsidR="00DF699B">
        <w:rPr>
          <w:rFonts w:ascii="Cambria" w:hAnsi="Cambria" w:cs="Times New Roman"/>
          <w:b/>
          <w:color w:val="auto"/>
          <w:sz w:val="26"/>
          <w:szCs w:val="26"/>
          <w:lang w:val="sr-Cyrl-CS"/>
        </w:rPr>
        <w:t>PRAVA</w:t>
      </w:r>
      <w:r w:rsidRPr="001152C3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  <w:r w:rsidR="00DF699B">
        <w:rPr>
          <w:rFonts w:ascii="Cambria" w:hAnsi="Cambria" w:cs="Times New Roman"/>
          <w:b/>
          <w:color w:val="auto"/>
          <w:sz w:val="26"/>
          <w:szCs w:val="26"/>
          <w:lang w:val="sr-Cyrl-CS"/>
        </w:rPr>
        <w:t>GRAĐANA</w:t>
      </w:r>
    </w:p>
    <w:p w14:paraId="52249FD8" w14:textId="77777777" w:rsidR="00172464" w:rsidRDefault="00172464">
      <w:pPr>
        <w:pStyle w:val="Default"/>
        <w:jc w:val="center"/>
        <w:rPr>
          <w:rFonts w:ascii="Times New Roman" w:hAnsi="Times New Roman" w:cs="Times New Roman"/>
          <w:color w:val="auto"/>
          <w:lang w:val="sr-Cyrl-CS"/>
        </w:rPr>
      </w:pPr>
    </w:p>
    <w:p w14:paraId="6214F529" w14:textId="2C4EA9B8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00677C">
        <w:rPr>
          <w:rFonts w:asciiTheme="minorHAnsi" w:hAnsiTheme="minorHAnsi" w:cstheme="minorHAnsi"/>
          <w:color w:val="auto"/>
          <w:lang w:val="sr-Cyrl-RS"/>
        </w:rPr>
        <w:t>58</w:t>
      </w:r>
      <w:r w:rsidR="00B70977">
        <w:rPr>
          <w:rFonts w:asciiTheme="minorHAnsi" w:hAnsiTheme="minorHAnsi" w:cstheme="minorHAnsi"/>
          <w:color w:val="auto"/>
          <w:lang w:val="sr-Cyrl-RS"/>
        </w:rPr>
        <w:t>.</w:t>
      </w:r>
    </w:p>
    <w:p w14:paraId="590E21F9" w14:textId="77777777" w:rsidR="006D4367" w:rsidRPr="001152C3" w:rsidRDefault="006D4367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0E3A45DF" w14:textId="1ED0FA49" w:rsidR="002D303B" w:rsidRPr="002D303B" w:rsidRDefault="00DF699B" w:rsidP="002D303B">
      <w:pPr>
        <w:pStyle w:val="CM12"/>
        <w:numPr>
          <w:ilvl w:val="0"/>
          <w:numId w:val="2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Građanin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može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podnijeti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prigovor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zbog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nepravilnosti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6C972B84" w14:textId="75EF25D0" w:rsidR="00172464" w:rsidRPr="001152C3" w:rsidRDefault="00DF699B">
      <w:pPr>
        <w:pStyle w:val="CM12"/>
        <w:numPr>
          <w:ilvl w:val="0"/>
          <w:numId w:val="2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Prigovor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stava</w:t>
      </w:r>
      <w:r w:rsidR="00E429D7" w:rsidRPr="001152C3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ovog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podnosi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24 </w:t>
      </w:r>
      <w:r>
        <w:rPr>
          <w:rFonts w:asciiTheme="minorHAnsi" w:hAnsiTheme="minorHAnsi" w:cstheme="minorHAnsi"/>
          <w:lang w:val="sr-Cyrl-CS"/>
        </w:rPr>
        <w:t>časa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trenutka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lastRenderedPageBreak/>
        <w:t>donesena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izvršena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radnja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ili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učinjen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propust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lang w:val="sr-Cyrl-CS"/>
        </w:rPr>
        <w:t>.</w:t>
      </w:r>
    </w:p>
    <w:p w14:paraId="7E6D46EF" w14:textId="4B2E370E" w:rsidR="00172464" w:rsidRPr="001152C3" w:rsidRDefault="00DF699B">
      <w:pPr>
        <w:pStyle w:val="CM12"/>
        <w:numPr>
          <w:ilvl w:val="0"/>
          <w:numId w:val="2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Prigovor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odnosi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sprovodi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podnosi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Republičkoj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komisiji</w:t>
      </w:r>
      <w:r w:rsidR="002D303B">
        <w:rPr>
          <w:rFonts w:asciiTheme="minorHAnsi" w:hAnsiTheme="minorHAnsi" w:cstheme="minorHAnsi"/>
          <w:lang w:val="sr-Cyrl-CS"/>
        </w:rPr>
        <w:t>,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sprovodi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lokalni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prigovor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podnosi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gradskoj</w:t>
      </w:r>
      <w:r w:rsidR="002D303B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opštinskoj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izbornoj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komisiji</w:t>
      </w:r>
      <w:r w:rsidR="00E429D7" w:rsidRPr="001152C3">
        <w:rPr>
          <w:rFonts w:asciiTheme="minorHAnsi" w:hAnsiTheme="minorHAnsi" w:cstheme="minorHAnsi"/>
          <w:lang w:val="sr-Cyrl-CS"/>
        </w:rPr>
        <w:t>.</w:t>
      </w:r>
    </w:p>
    <w:p w14:paraId="414732E3" w14:textId="5754646C" w:rsidR="00172464" w:rsidRPr="001152C3" w:rsidRDefault="00DF699B">
      <w:pPr>
        <w:pStyle w:val="Default"/>
        <w:numPr>
          <w:ilvl w:val="0"/>
          <w:numId w:val="2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Prigovor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odnosi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rad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gradske</w:t>
      </w:r>
      <w:r w:rsidR="002D303B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opštinske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izborne</w:t>
      </w:r>
      <w:r w:rsidR="002D303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komisije</w:t>
      </w:r>
      <w:r w:rsidR="002D303B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podnosi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Republičkoj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komisiji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6378163D" w14:textId="414D1973" w:rsidR="00172464" w:rsidRPr="001152C3" w:rsidRDefault="00DF699B">
      <w:pPr>
        <w:pStyle w:val="Default"/>
        <w:numPr>
          <w:ilvl w:val="0"/>
          <w:numId w:val="2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Komisija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nadležna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odlučivanje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prigovoru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zatražiće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neposredno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nižeg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organa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izjašnjenje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navode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prigovoru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materijal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odnosi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prigovor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10FA11F5" w14:textId="45D72DEE" w:rsidR="00172464" w:rsidRPr="001152C3" w:rsidRDefault="00DF699B">
      <w:pPr>
        <w:pStyle w:val="CM11"/>
        <w:numPr>
          <w:ilvl w:val="0"/>
          <w:numId w:val="2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Komisija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</w:t>
      </w:r>
      <w:r w:rsidR="00E429D7" w:rsidRPr="001152C3">
        <w:rPr>
          <w:rFonts w:asciiTheme="minorHAnsi" w:hAnsiTheme="minorHAnsi" w:cstheme="minorHAnsi"/>
          <w:lang w:val="sr-Cyrl-CS"/>
        </w:rPr>
        <w:t xml:space="preserve">. 3.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4. </w:t>
      </w:r>
      <w:r>
        <w:rPr>
          <w:rFonts w:asciiTheme="minorHAnsi" w:hAnsiTheme="minorHAnsi" w:cstheme="minorHAnsi"/>
          <w:lang w:val="sr-Cyrl-CS"/>
        </w:rPr>
        <w:t>ovog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odlučuje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prigovoru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48 </w:t>
      </w:r>
      <w:r>
        <w:rPr>
          <w:rFonts w:asciiTheme="minorHAnsi" w:hAnsiTheme="minorHAnsi" w:cstheme="minorHAnsi"/>
          <w:lang w:val="sr-Cyrl-CS"/>
        </w:rPr>
        <w:t>časova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podnošenja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prigovora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dostavlјa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podnosiocu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prigovora</w:t>
      </w:r>
      <w:r w:rsidR="00E429D7" w:rsidRPr="001152C3">
        <w:rPr>
          <w:rFonts w:asciiTheme="minorHAnsi" w:hAnsiTheme="minorHAnsi" w:cstheme="minorHAnsi"/>
          <w:lang w:val="sr-Cyrl-CS"/>
        </w:rPr>
        <w:t>.</w:t>
      </w:r>
    </w:p>
    <w:p w14:paraId="648F97C7" w14:textId="77777777" w:rsidR="00172464" w:rsidRPr="001152C3" w:rsidRDefault="00172464">
      <w:pPr>
        <w:pStyle w:val="Default"/>
        <w:jc w:val="center"/>
        <w:rPr>
          <w:rFonts w:asciiTheme="minorHAnsi" w:hAnsiTheme="minorHAnsi" w:cstheme="minorHAnsi"/>
          <w:color w:val="auto"/>
        </w:rPr>
      </w:pPr>
    </w:p>
    <w:p w14:paraId="73BE9AD6" w14:textId="6877E582" w:rsidR="00172464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00677C">
        <w:rPr>
          <w:rFonts w:asciiTheme="minorHAnsi" w:hAnsiTheme="minorHAnsi" w:cstheme="minorHAnsi"/>
          <w:color w:val="auto"/>
          <w:lang w:val="sr-Cyrl-RS"/>
        </w:rPr>
        <w:t>59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7246F302" w14:textId="77777777" w:rsidR="001152C3" w:rsidRPr="001152C3" w:rsidRDefault="001152C3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26E589E4" w14:textId="6B3998BD" w:rsidR="00172464" w:rsidRPr="001152C3" w:rsidRDefault="00DF699B" w:rsidP="00955157">
      <w:pPr>
        <w:pStyle w:val="CM12"/>
        <w:numPr>
          <w:ilvl w:val="0"/>
          <w:numId w:val="20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Ako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nepravilnost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učinjena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ili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više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bitno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uticala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rezultate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glasanja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nadležna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poništiće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tim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glasačkim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mjestima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odrediti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datum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ponovnog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najkasnije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sedam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poništavanja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izjašnjavanja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4EE7B489" w14:textId="1A39E3DA" w:rsidR="00172464" w:rsidRPr="001152C3" w:rsidRDefault="00DF699B" w:rsidP="00955157">
      <w:pPr>
        <w:pStyle w:val="Default"/>
        <w:numPr>
          <w:ilvl w:val="0"/>
          <w:numId w:val="20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poništavanju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glasanja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gradska</w:t>
      </w:r>
      <w:r w:rsidR="004F060B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odnosno</w:t>
      </w:r>
      <w:r w:rsidR="004F060B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opštinska</w:t>
      </w:r>
      <w:r w:rsidR="004F060B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izborna</w:t>
      </w:r>
      <w:r w:rsidR="004F060B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komisija</w:t>
      </w:r>
      <w:r w:rsidR="004F060B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obavještava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Republičku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komisiju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kad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sprovodi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republički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referendum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2A05DB44" w14:textId="18A7AC60" w:rsidR="00172464" w:rsidRPr="001152C3" w:rsidRDefault="00DF699B" w:rsidP="00955157">
      <w:pPr>
        <w:pStyle w:val="CM11"/>
        <w:numPr>
          <w:ilvl w:val="0"/>
          <w:numId w:val="20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Ako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nepravilnosti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došlo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postupkom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gradske</w:t>
      </w:r>
      <w:r w:rsidR="004F060B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4F060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opštinske</w:t>
      </w:r>
      <w:r w:rsidR="004F060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izborne</w:t>
      </w:r>
      <w:r w:rsidR="004F060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komisije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Republička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poništiće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nepravilno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sprovedene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radnje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odrediti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one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ponove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3DB97DF8" w14:textId="77777777" w:rsidR="00172464" w:rsidRPr="001152C3" w:rsidRDefault="00172464">
      <w:pPr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0226AC3" w14:textId="2AFE650D" w:rsidR="00172464" w:rsidRDefault="00DF699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00677C">
        <w:rPr>
          <w:rFonts w:asciiTheme="minorHAnsi" w:hAnsiTheme="minorHAnsi" w:cstheme="minorHAnsi"/>
          <w:sz w:val="24"/>
          <w:szCs w:val="24"/>
          <w:lang w:val="sr-Cyrl-CS"/>
        </w:rPr>
        <w:t xml:space="preserve"> 60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13668240" w14:textId="77777777" w:rsidR="001152C3" w:rsidRPr="001152C3" w:rsidRDefault="001152C3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E9F88B2" w14:textId="06BC5276" w:rsidR="00172464" w:rsidRPr="001152C3" w:rsidRDefault="00DF699B" w:rsidP="00955157">
      <w:pPr>
        <w:pStyle w:val="CM12"/>
        <w:numPr>
          <w:ilvl w:val="0"/>
          <w:numId w:val="21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Protiv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rješenja</w:t>
      </w:r>
      <w:r w:rsidR="004F060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komisije</w:t>
      </w:r>
      <w:r w:rsidR="004F060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4F060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4F060B">
        <w:rPr>
          <w:rFonts w:asciiTheme="minorHAnsi" w:hAnsiTheme="minorHAnsi" w:cstheme="minorHAnsi"/>
          <w:lang w:val="sr-Cyrl-CS"/>
        </w:rPr>
        <w:t xml:space="preserve"> </w:t>
      </w:r>
      <w:r w:rsidR="0000677C" w:rsidRPr="00E7424F">
        <w:rPr>
          <w:rFonts w:asciiTheme="minorHAnsi" w:hAnsiTheme="minorHAnsi" w:cstheme="minorHAnsi"/>
          <w:lang w:val="sr-Cyrl-CS"/>
        </w:rPr>
        <w:t>58</w:t>
      </w:r>
      <w:r w:rsidR="00E429D7" w:rsidRPr="00E7424F">
        <w:rPr>
          <w:rFonts w:asciiTheme="minorHAnsi" w:hAnsiTheme="minorHAnsi" w:cstheme="minorHAnsi"/>
          <w:lang w:val="sr-Cyrl-CS"/>
        </w:rPr>
        <w:t>.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ovog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kao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slučaju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nije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odlučila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prigovoru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propisanom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podnosilac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prigovora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može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podnijeti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žalbu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Vrhovnom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sudu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Republike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E429D7" w:rsidRPr="001152C3">
        <w:rPr>
          <w:rFonts w:asciiTheme="minorHAnsi" w:hAnsiTheme="minorHAnsi" w:cstheme="minorHAnsi"/>
          <w:lang w:val="sr-Cyrl-CS"/>
        </w:rPr>
        <w:t xml:space="preserve"> (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dalјem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tekstu</w:t>
      </w:r>
      <w:r w:rsidR="00E429D7" w:rsidRPr="001152C3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CS"/>
        </w:rPr>
        <w:t>Vrhovni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sud</w:t>
      </w:r>
      <w:r w:rsidR="00E429D7" w:rsidRPr="001152C3">
        <w:rPr>
          <w:rFonts w:asciiTheme="minorHAnsi" w:hAnsiTheme="minorHAnsi" w:cstheme="minorHAnsi"/>
          <w:lang w:val="sr-Cyrl-CS"/>
        </w:rPr>
        <w:t xml:space="preserve">),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48 </w:t>
      </w:r>
      <w:r>
        <w:rPr>
          <w:rFonts w:asciiTheme="minorHAnsi" w:hAnsiTheme="minorHAnsi" w:cstheme="minorHAnsi"/>
          <w:lang w:val="sr-Cyrl-CS"/>
        </w:rPr>
        <w:t>časova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rješenja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komisije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isteka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propisnog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odlučivanje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komisije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prigovoru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294BFE64" w14:textId="7738A798" w:rsidR="00172464" w:rsidRPr="001152C3" w:rsidRDefault="00DF699B" w:rsidP="00955157">
      <w:pPr>
        <w:pStyle w:val="CM12"/>
        <w:numPr>
          <w:ilvl w:val="0"/>
          <w:numId w:val="21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Vrhovni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rješava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žalbi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stava</w:t>
      </w:r>
      <w:r w:rsidR="00E429D7" w:rsidRPr="001152C3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ovog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48 </w:t>
      </w:r>
      <w:r>
        <w:rPr>
          <w:rFonts w:asciiTheme="minorHAnsi" w:hAnsiTheme="minorHAnsi" w:cstheme="minorHAnsi"/>
          <w:lang w:val="sr-Cyrl-CS"/>
        </w:rPr>
        <w:t>časova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žalbe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636B011E" w14:textId="48A54441" w:rsidR="00172464" w:rsidRDefault="00DF699B" w:rsidP="00955157">
      <w:pPr>
        <w:pStyle w:val="CM11"/>
        <w:numPr>
          <w:ilvl w:val="0"/>
          <w:numId w:val="21"/>
        </w:num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Odluka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Vrhovnog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žalbi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konačna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1B16BDFB" w14:textId="77777777" w:rsidR="001152C3" w:rsidRDefault="001152C3" w:rsidP="001152C3">
      <w:pPr>
        <w:rPr>
          <w:lang w:val="sr-Cyrl-CS"/>
        </w:rPr>
      </w:pPr>
    </w:p>
    <w:p w14:paraId="5283171B" w14:textId="77777777" w:rsidR="00172464" w:rsidRDefault="00172464">
      <w:pPr>
        <w:pStyle w:val="Default"/>
        <w:tabs>
          <w:tab w:val="left" w:pos="360"/>
        </w:tabs>
        <w:rPr>
          <w:rFonts w:ascii="Times New Roman" w:hAnsi="Times New Roman" w:cs="Times New Roman"/>
          <w:color w:val="auto"/>
          <w:lang w:val="sr-Cyrl-CS"/>
        </w:rPr>
      </w:pPr>
    </w:p>
    <w:p w14:paraId="0A1A473F" w14:textId="77777777" w:rsidR="00172464" w:rsidRDefault="00172464">
      <w:pPr>
        <w:pStyle w:val="Default"/>
        <w:tabs>
          <w:tab w:val="left" w:pos="360"/>
        </w:tabs>
        <w:rPr>
          <w:rFonts w:ascii="Times New Roman" w:hAnsi="Times New Roman" w:cs="Times New Roman"/>
          <w:color w:val="auto"/>
          <w:lang w:val="sr-Cyrl-CS"/>
        </w:rPr>
      </w:pPr>
    </w:p>
    <w:p w14:paraId="2D2BE699" w14:textId="7ABEC2DF" w:rsidR="00172464" w:rsidRPr="001152C3" w:rsidRDefault="00E429D7">
      <w:pPr>
        <w:pStyle w:val="Default"/>
        <w:tabs>
          <w:tab w:val="left" w:pos="360"/>
        </w:tabs>
        <w:rPr>
          <w:rFonts w:ascii="Cambria" w:hAnsi="Cambria" w:cs="Times New Roman"/>
          <w:b/>
          <w:color w:val="auto"/>
          <w:sz w:val="26"/>
          <w:szCs w:val="26"/>
          <w:lang w:val="sr-Cyrl-CS"/>
        </w:rPr>
      </w:pPr>
      <w:r w:rsidRPr="001152C3">
        <w:rPr>
          <w:rFonts w:ascii="Cambria" w:hAnsi="Cambria" w:cs="Times New Roman"/>
          <w:b/>
          <w:color w:val="auto"/>
          <w:sz w:val="26"/>
          <w:szCs w:val="26"/>
          <w:lang w:val="sr-Cyrl-CS"/>
        </w:rPr>
        <w:t>V</w:t>
      </w:r>
      <w:r w:rsidR="004F060B">
        <w:rPr>
          <w:rFonts w:ascii="Cambria" w:hAnsi="Cambria" w:cs="Times New Roman"/>
          <w:b/>
          <w:color w:val="auto"/>
          <w:sz w:val="26"/>
          <w:szCs w:val="26"/>
        </w:rPr>
        <w:t>I</w:t>
      </w:r>
      <w:r w:rsidRPr="001152C3">
        <w:rPr>
          <w:rFonts w:ascii="Cambria" w:hAnsi="Cambria" w:cs="Times New Roman"/>
          <w:b/>
          <w:color w:val="auto"/>
          <w:sz w:val="26"/>
          <w:szCs w:val="26"/>
        </w:rPr>
        <w:t xml:space="preserve"> </w:t>
      </w:r>
      <w:r w:rsidR="00DF699B">
        <w:rPr>
          <w:rFonts w:ascii="Cambria" w:hAnsi="Cambria" w:cs="Times New Roman"/>
          <w:b/>
          <w:color w:val="auto"/>
          <w:sz w:val="26"/>
          <w:szCs w:val="26"/>
          <w:lang w:val="sr-Cyrl-CS"/>
        </w:rPr>
        <w:t>OSTVARIVANјE</w:t>
      </w:r>
      <w:r w:rsidRPr="001152C3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  <w:r w:rsidR="00DF699B">
        <w:rPr>
          <w:rFonts w:ascii="Cambria" w:hAnsi="Cambria" w:cs="Times New Roman"/>
          <w:b/>
          <w:color w:val="auto"/>
          <w:sz w:val="26"/>
          <w:szCs w:val="26"/>
          <w:lang w:val="sr-Cyrl-CS"/>
        </w:rPr>
        <w:t>GRAĐANSKE</w:t>
      </w:r>
      <w:r w:rsidRPr="001152C3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  <w:r w:rsidR="00DF699B">
        <w:rPr>
          <w:rFonts w:ascii="Cambria" w:hAnsi="Cambria" w:cs="Times New Roman"/>
          <w:b/>
          <w:color w:val="auto"/>
          <w:sz w:val="26"/>
          <w:szCs w:val="26"/>
          <w:lang w:val="sr-Cyrl-CS"/>
        </w:rPr>
        <w:t>INICIJATIVE</w:t>
      </w:r>
      <w:r w:rsidRPr="001152C3">
        <w:rPr>
          <w:rFonts w:ascii="Cambria" w:hAnsi="Cambria" w:cs="Times New Roman"/>
          <w:b/>
          <w:color w:val="auto"/>
          <w:sz w:val="26"/>
          <w:szCs w:val="26"/>
          <w:lang w:val="sr-Cyrl-CS"/>
        </w:rPr>
        <w:t xml:space="preserve"> </w:t>
      </w:r>
    </w:p>
    <w:p w14:paraId="083A4398" w14:textId="77777777" w:rsidR="00172464" w:rsidRPr="001152C3" w:rsidRDefault="00172464">
      <w:pPr>
        <w:rPr>
          <w:rFonts w:ascii="Cambria" w:hAnsi="Cambria" w:cs="Times New Roman"/>
          <w:b/>
          <w:sz w:val="24"/>
          <w:szCs w:val="24"/>
          <w:lang w:val="sr-Cyrl-CS"/>
        </w:rPr>
      </w:pPr>
    </w:p>
    <w:p w14:paraId="3E3FC0B0" w14:textId="77777777" w:rsidR="001152C3" w:rsidRDefault="001152C3">
      <w:pPr>
        <w:pStyle w:val="Default"/>
        <w:jc w:val="center"/>
        <w:rPr>
          <w:rFonts w:ascii="Times New Roman" w:hAnsi="Times New Roman" w:cs="Times New Roman"/>
          <w:color w:val="auto"/>
          <w:lang w:val="sr-Cyrl-CS"/>
        </w:rPr>
      </w:pPr>
    </w:p>
    <w:p w14:paraId="2ECFE8B2" w14:textId="0DBA1EC4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00677C">
        <w:rPr>
          <w:rFonts w:asciiTheme="minorHAnsi" w:hAnsiTheme="minorHAnsi" w:cstheme="minorHAnsi"/>
          <w:color w:val="auto"/>
          <w:lang w:val="sr-Cyrl-CS"/>
        </w:rPr>
        <w:t xml:space="preserve"> 61.</w:t>
      </w:r>
    </w:p>
    <w:p w14:paraId="791EB673" w14:textId="77777777" w:rsidR="001152C3" w:rsidRPr="001152C3" w:rsidRDefault="001152C3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2A4A460D" w14:textId="1354753D" w:rsidR="00172464" w:rsidRPr="001152C3" w:rsidRDefault="00DF699B" w:rsidP="00955157">
      <w:pPr>
        <w:pStyle w:val="Default"/>
        <w:numPr>
          <w:ilvl w:val="0"/>
          <w:numId w:val="22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Građani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radi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ostvarivanja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građanske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inicijative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obrazuju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inicijativni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odbor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najmanje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tri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člana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imaju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biračko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pravo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7E6E2654" w14:textId="247C434D" w:rsidR="00172464" w:rsidRPr="001152C3" w:rsidRDefault="00DF699B" w:rsidP="00955157">
      <w:pPr>
        <w:pStyle w:val="Default"/>
        <w:numPr>
          <w:ilvl w:val="0"/>
          <w:numId w:val="22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Inicijativni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odbor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može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obrazovati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posebne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odbore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prikuplјanje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potpisa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pojedinim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mjestima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62C15AE7" w14:textId="77777777" w:rsidR="00172464" w:rsidRPr="001152C3" w:rsidRDefault="00172464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2EC92975" w14:textId="49ECF6AD" w:rsidR="00172464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00677C">
        <w:rPr>
          <w:rFonts w:asciiTheme="minorHAnsi" w:hAnsiTheme="minorHAnsi" w:cstheme="minorHAnsi"/>
          <w:color w:val="auto"/>
          <w:lang w:val="sr-Cyrl-CS"/>
        </w:rPr>
        <w:t xml:space="preserve"> 62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764849AA" w14:textId="77777777" w:rsidR="001152C3" w:rsidRPr="001152C3" w:rsidRDefault="001152C3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4E3EE8A2" w14:textId="237EE901" w:rsidR="00172464" w:rsidRPr="001152C3" w:rsidRDefault="00DF699B" w:rsidP="00955157">
      <w:pPr>
        <w:pStyle w:val="Default"/>
        <w:numPr>
          <w:ilvl w:val="0"/>
          <w:numId w:val="30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Ako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građanskom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inicijativom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traži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promjena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Ustava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zakona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drugih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propisa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opštih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akata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nadležnosti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Narodne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skupštine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lista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potpisnika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inicijative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mora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sadrži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najmanje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3.000 </w:t>
      </w:r>
      <w:r>
        <w:rPr>
          <w:rFonts w:asciiTheme="minorHAnsi" w:hAnsiTheme="minorHAnsi" w:cstheme="minorHAnsi"/>
          <w:color w:val="auto"/>
          <w:lang w:val="sr-Cyrl-CS"/>
        </w:rPr>
        <w:t>potpisa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5E6F5BA7" w14:textId="63B7E2F8" w:rsidR="00172464" w:rsidRPr="001152C3" w:rsidRDefault="00DF699B" w:rsidP="00955157">
      <w:pPr>
        <w:pStyle w:val="Default"/>
        <w:numPr>
          <w:ilvl w:val="0"/>
          <w:numId w:val="30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Ako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se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građanskom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inicijativom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traži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promjena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propisa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opštih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akata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nadležnosti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skupštine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grada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odnosno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opštine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lista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potpisnika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inicijative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mora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sadrži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potreban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broj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potpisa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građana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upisanih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birački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spisak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grada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odnosno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opštine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utvrđen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statutom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skladu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propisima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lokalne</w:t>
      </w:r>
      <w:r w:rsidR="00E429D7" w:rsidRPr="0014499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samouprave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711BF679" w14:textId="77777777" w:rsidR="00172464" w:rsidRPr="001152C3" w:rsidRDefault="00172464">
      <w:pPr>
        <w:pStyle w:val="Default"/>
        <w:ind w:left="360"/>
        <w:rPr>
          <w:rFonts w:asciiTheme="minorHAnsi" w:hAnsiTheme="minorHAnsi" w:cstheme="minorHAnsi"/>
          <w:color w:val="auto"/>
          <w:lang w:val="sr-Cyrl-CS"/>
        </w:rPr>
      </w:pPr>
    </w:p>
    <w:p w14:paraId="58CB73DF" w14:textId="3F5510BB" w:rsidR="00172464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00677C">
        <w:rPr>
          <w:rFonts w:asciiTheme="minorHAnsi" w:hAnsiTheme="minorHAnsi" w:cstheme="minorHAnsi"/>
          <w:color w:val="auto"/>
          <w:lang w:val="sr-Cyrl-CS"/>
        </w:rPr>
        <w:t xml:space="preserve"> 63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10290BDB" w14:textId="77777777" w:rsidR="001152C3" w:rsidRPr="001152C3" w:rsidRDefault="001152C3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11B87BDF" w14:textId="24FCB1DC" w:rsidR="00172464" w:rsidRPr="001152C3" w:rsidRDefault="00DF699B" w:rsidP="00955157">
      <w:pPr>
        <w:pStyle w:val="CM12"/>
        <w:numPr>
          <w:ilvl w:val="0"/>
          <w:numId w:val="23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Prijedlog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promjenu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ili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donošenje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odgovarajućeg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akta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drugi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obuhvaćen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građanskom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inicijativom</w:t>
      </w:r>
      <w:r w:rsidR="00144999">
        <w:rPr>
          <w:rFonts w:asciiTheme="minorHAnsi" w:hAnsiTheme="minorHAnsi" w:cstheme="minorHAnsi"/>
          <w:lang w:val="sr-Cyrl-CS"/>
        </w:rPr>
        <w:t>,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mora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biti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sačinjen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tako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njega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jasno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vide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pravci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promjena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rješenja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treba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izjasni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6D74CD09" w14:textId="3FA7B7DF" w:rsidR="00172464" w:rsidRPr="001152C3" w:rsidRDefault="00DF699B" w:rsidP="00955157">
      <w:pPr>
        <w:pStyle w:val="CM11"/>
        <w:numPr>
          <w:ilvl w:val="0"/>
          <w:numId w:val="23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Prijedlog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stava</w:t>
      </w:r>
      <w:r w:rsidR="00E429D7" w:rsidRPr="001152C3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ovog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potpisuju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članovi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odbora</w:t>
      </w:r>
      <w:r w:rsidR="00E429D7" w:rsidRPr="001152C3">
        <w:rPr>
          <w:rFonts w:asciiTheme="minorHAnsi" w:hAnsiTheme="minorHAnsi" w:cstheme="minorHAnsi"/>
          <w:lang w:val="sr-Cyrl-CS"/>
        </w:rPr>
        <w:t>.</w:t>
      </w:r>
    </w:p>
    <w:p w14:paraId="34EAC6DC" w14:textId="2A02358F" w:rsidR="00172464" w:rsidRPr="001152C3" w:rsidRDefault="00DF699B" w:rsidP="00955157">
      <w:pPr>
        <w:pStyle w:val="CM11"/>
        <w:numPr>
          <w:ilvl w:val="0"/>
          <w:numId w:val="23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Prijedlog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promjenu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ili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donošenje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odgovarajućeg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akta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mora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biti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sačinjen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skladu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poslovnikom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donošenje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akta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2DDBB1AD" w14:textId="77777777" w:rsidR="00172464" w:rsidRPr="001152C3" w:rsidRDefault="00172464">
      <w:pPr>
        <w:rPr>
          <w:rFonts w:asciiTheme="minorHAnsi" w:hAnsiTheme="minorHAnsi" w:cstheme="minorHAnsi"/>
          <w:sz w:val="24"/>
          <w:szCs w:val="24"/>
          <w:lang w:val="sr-Cyrl-CS"/>
        </w:rPr>
      </w:pPr>
    </w:p>
    <w:p w14:paraId="3629F28C" w14:textId="77777777" w:rsidR="00683921" w:rsidRDefault="00683921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603C05D3" w14:textId="0204819B" w:rsidR="00172464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00677C">
        <w:rPr>
          <w:rFonts w:asciiTheme="minorHAnsi" w:hAnsiTheme="minorHAnsi" w:cstheme="minorHAnsi"/>
          <w:color w:val="auto"/>
          <w:lang w:val="sr-Cyrl-CS"/>
        </w:rPr>
        <w:t xml:space="preserve"> 64.</w:t>
      </w:r>
    </w:p>
    <w:p w14:paraId="79B85088" w14:textId="77777777" w:rsidR="001152C3" w:rsidRPr="001152C3" w:rsidRDefault="001152C3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2EF66C4A" w14:textId="6EF8E83A" w:rsidR="00172464" w:rsidRPr="001152C3" w:rsidRDefault="00DF699B" w:rsidP="00955157">
      <w:pPr>
        <w:pStyle w:val="CM12"/>
        <w:numPr>
          <w:ilvl w:val="0"/>
          <w:numId w:val="24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Inicijativni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dostavlјa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donošenje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akta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rješavanje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pitanju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odnosi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radi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obavještenja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taj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potpisi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3EA52887" w14:textId="29229A07" w:rsidR="00172464" w:rsidRPr="001152C3" w:rsidRDefault="00DF699B" w:rsidP="00955157">
      <w:pPr>
        <w:pStyle w:val="CM12"/>
        <w:numPr>
          <w:ilvl w:val="0"/>
          <w:numId w:val="24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Nadležni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potvrđuje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prvoj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stranici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teksta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ovjerava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svaku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stranicu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teksta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onolikom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kopija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koliko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podnese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61108E1F" w14:textId="2B10FBE4" w:rsidR="00172464" w:rsidRPr="001152C3" w:rsidRDefault="00DF699B" w:rsidP="00144999">
      <w:pPr>
        <w:pStyle w:val="CM2"/>
        <w:numPr>
          <w:ilvl w:val="0"/>
          <w:numId w:val="24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Nadležni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zadržava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jednu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kopiju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potpisi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53291540" w14:textId="274260C3" w:rsidR="00172464" w:rsidRPr="001152C3" w:rsidRDefault="00DF699B" w:rsidP="00955157">
      <w:pPr>
        <w:pStyle w:val="CM12"/>
        <w:numPr>
          <w:ilvl w:val="0"/>
          <w:numId w:val="24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podnošenja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može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mijenjati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dopunjavati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6A2117DB" w14:textId="77777777" w:rsidR="00172464" w:rsidRPr="001152C3" w:rsidRDefault="00172464">
      <w:pPr>
        <w:pStyle w:val="Default"/>
        <w:rPr>
          <w:rFonts w:asciiTheme="minorHAnsi" w:hAnsiTheme="minorHAnsi" w:cstheme="minorHAnsi"/>
          <w:color w:val="auto"/>
          <w:lang w:val="sr-Cyrl-CS"/>
        </w:rPr>
      </w:pPr>
    </w:p>
    <w:p w14:paraId="129D2413" w14:textId="7174B1FD" w:rsidR="00172464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00677C">
        <w:rPr>
          <w:rFonts w:asciiTheme="minorHAnsi" w:hAnsiTheme="minorHAnsi" w:cstheme="minorHAnsi"/>
          <w:color w:val="auto"/>
          <w:lang w:val="sr-Cyrl-RS"/>
        </w:rPr>
        <w:t>65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317D9584" w14:textId="77777777" w:rsidR="001152C3" w:rsidRPr="001152C3" w:rsidRDefault="001152C3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39DDADAA" w14:textId="6D0DE005" w:rsidR="00172464" w:rsidRPr="001152C3" w:rsidRDefault="00DF699B" w:rsidP="00955157">
      <w:pPr>
        <w:pStyle w:val="CM2"/>
        <w:numPr>
          <w:ilvl w:val="0"/>
          <w:numId w:val="25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Inicijativni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prijavlјuje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Ministarstvu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unutrašnjih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poslova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E429D7" w:rsidRPr="001152C3">
        <w:rPr>
          <w:rFonts w:asciiTheme="minorHAnsi" w:hAnsiTheme="minorHAnsi" w:cstheme="minorHAnsi"/>
        </w:rPr>
        <w:t>-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organizacionoj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jedinici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gradu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čijoj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će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teritoriji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potpisi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085C1BE4" w14:textId="32F240E8" w:rsidR="00172464" w:rsidRPr="001152C3" w:rsidRDefault="00DF699B" w:rsidP="00955157">
      <w:pPr>
        <w:pStyle w:val="CM2"/>
        <w:numPr>
          <w:ilvl w:val="0"/>
          <w:numId w:val="25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Prijava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stava</w:t>
      </w:r>
      <w:r w:rsidR="00E429D7" w:rsidRPr="001152C3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ovog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podnosi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najkasnije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tri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početka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50A6B818" w14:textId="7C4B0D2B" w:rsidR="00172464" w:rsidRPr="001152C3" w:rsidRDefault="00DF699B" w:rsidP="00955157">
      <w:pPr>
        <w:pStyle w:val="CM12"/>
        <w:numPr>
          <w:ilvl w:val="0"/>
          <w:numId w:val="25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prijavi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navode</w:t>
      </w:r>
      <w:r w:rsidR="00E429D7" w:rsidRPr="001152C3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CS"/>
        </w:rPr>
        <w:t>naziv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kome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podnijet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prijemni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</w:t>
      </w:r>
      <w:r w:rsidR="00E3651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kojim</w:t>
      </w:r>
      <w:r w:rsidR="00E3651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3651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taj</w:t>
      </w:r>
      <w:r w:rsidR="00E3651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</w:t>
      </w:r>
      <w:r w:rsidR="00E3651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zaveden</w:t>
      </w:r>
      <w:r w:rsidR="00E36519">
        <w:rPr>
          <w:rFonts w:asciiTheme="minorHAnsi" w:hAnsiTheme="minorHAnsi" w:cstheme="minorHAnsi"/>
          <w:lang w:val="sr-Cyrl-CS"/>
        </w:rPr>
        <w:t>,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mjesto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vrijeme</w:t>
      </w:r>
      <w:r w:rsidR="00E3651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3651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način</w:t>
      </w:r>
      <w:r w:rsidR="00E3651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prikuplјanja</w:t>
      </w:r>
      <w:r w:rsidR="00E3651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potpisa</w:t>
      </w:r>
      <w:r w:rsidR="00E36519">
        <w:rPr>
          <w:rFonts w:asciiTheme="minorHAnsi" w:hAnsiTheme="minorHAnsi" w:cstheme="minorHAnsi"/>
          <w:lang w:val="sr-Cyrl-CS"/>
        </w:rPr>
        <w:t>,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lični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podaci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lica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će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mjere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će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preduzeti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radi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sprečavanja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eventualnih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zloupotreba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vezi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prikuplјanjem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26F14863" w14:textId="28A73370" w:rsidR="00172464" w:rsidRPr="001152C3" w:rsidRDefault="00DF699B" w:rsidP="00955157">
      <w:pPr>
        <w:pStyle w:val="CM11"/>
        <w:numPr>
          <w:ilvl w:val="0"/>
          <w:numId w:val="25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Prijavu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potpisuju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članovi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incijativnog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članovi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će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potpise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1172C560" w14:textId="77777777" w:rsidR="00172464" w:rsidRPr="001152C3" w:rsidRDefault="00172464">
      <w:pPr>
        <w:pStyle w:val="Default"/>
        <w:rPr>
          <w:rFonts w:asciiTheme="minorHAnsi" w:hAnsiTheme="minorHAnsi" w:cstheme="minorHAnsi"/>
          <w:color w:val="auto"/>
          <w:lang w:val="sr-Cyrl-CS"/>
        </w:rPr>
      </w:pPr>
    </w:p>
    <w:p w14:paraId="7B0AAB52" w14:textId="5333B2E5" w:rsidR="00172464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00677C">
        <w:rPr>
          <w:rFonts w:asciiTheme="minorHAnsi" w:hAnsiTheme="minorHAnsi" w:cstheme="minorHAnsi"/>
          <w:color w:val="auto"/>
          <w:lang w:val="sr-Cyrl-RS"/>
        </w:rPr>
        <w:t>66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635B5283" w14:textId="77777777" w:rsidR="001152C3" w:rsidRPr="001152C3" w:rsidRDefault="001152C3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417950D1" w14:textId="5EC336F2" w:rsidR="00172464" w:rsidRPr="001152C3" w:rsidRDefault="00DF699B">
      <w:pPr>
        <w:pStyle w:val="CM2"/>
        <w:spacing w:line="240" w:lineRule="auto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Lista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potpisnika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građanske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sadrži</w:t>
      </w:r>
      <w:r w:rsidR="00E429D7" w:rsidRPr="001152C3">
        <w:rPr>
          <w:rFonts w:asciiTheme="minorHAnsi" w:hAnsiTheme="minorHAnsi" w:cstheme="minorHAnsi"/>
          <w:lang w:val="sr-Cyrl-CS"/>
        </w:rPr>
        <w:t xml:space="preserve">: </w:t>
      </w:r>
    </w:p>
    <w:p w14:paraId="661E4AF9" w14:textId="40DF743F" w:rsidR="00172464" w:rsidRPr="001152C3" w:rsidRDefault="004F060B">
      <w:pPr>
        <w:pStyle w:val="CM2"/>
        <w:spacing w:line="240" w:lineRule="auto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lastRenderedPageBreak/>
        <w:t>1</w:t>
      </w:r>
      <w:r w:rsidR="00E429D7" w:rsidRPr="001152C3">
        <w:rPr>
          <w:rFonts w:asciiTheme="minorHAnsi" w:hAnsiTheme="minorHAnsi" w:cstheme="minorHAnsi"/>
          <w:lang w:val="sr-Cyrl-CS"/>
        </w:rPr>
        <w:t xml:space="preserve">) </w:t>
      </w:r>
      <w:r w:rsidR="00DF699B">
        <w:rPr>
          <w:rFonts w:asciiTheme="minorHAnsi" w:hAnsiTheme="minorHAnsi" w:cstheme="minorHAnsi"/>
          <w:lang w:val="sr-Cyrl-CS"/>
        </w:rPr>
        <w:t>naznačenje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prijedloga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prikuplјaju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potpisi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prijemnim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brojem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nadležnog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organa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</w:p>
    <w:p w14:paraId="332F259F" w14:textId="7486F787" w:rsidR="00172464" w:rsidRPr="001152C3" w:rsidRDefault="004F060B">
      <w:pPr>
        <w:pStyle w:val="CM8"/>
        <w:spacing w:line="240" w:lineRule="auto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2</w:t>
      </w:r>
      <w:r w:rsidR="00E429D7" w:rsidRPr="001152C3">
        <w:rPr>
          <w:rFonts w:asciiTheme="minorHAnsi" w:hAnsiTheme="minorHAnsi" w:cstheme="minorHAnsi"/>
          <w:lang w:val="sr-Cyrl-CS"/>
        </w:rPr>
        <w:t xml:space="preserve">) </w:t>
      </w:r>
      <w:r w:rsidR="00DF699B">
        <w:rPr>
          <w:rFonts w:asciiTheme="minorHAnsi" w:hAnsiTheme="minorHAnsi" w:cstheme="minorHAnsi"/>
          <w:lang w:val="sr-Cyrl-CS"/>
        </w:rPr>
        <w:t>podatke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potpisnicima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inicijative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 w:rsidR="00DF699B"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upisuju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slјedeće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rubrike</w:t>
      </w:r>
      <w:r w:rsidR="00E429D7" w:rsidRPr="001152C3">
        <w:rPr>
          <w:rFonts w:asciiTheme="minorHAnsi" w:hAnsiTheme="minorHAnsi" w:cstheme="minorHAnsi"/>
          <w:lang w:val="sr-Cyrl-CS"/>
        </w:rPr>
        <w:t xml:space="preserve">: </w:t>
      </w:r>
      <w:r w:rsidR="00DF699B">
        <w:rPr>
          <w:rFonts w:asciiTheme="minorHAnsi" w:hAnsiTheme="minorHAnsi" w:cstheme="minorHAnsi"/>
          <w:lang w:val="sr-Cyrl-CS"/>
        </w:rPr>
        <w:t>redni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broj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potpisnika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građanske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inicijative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 w:rsidR="00DF699B">
        <w:rPr>
          <w:rFonts w:asciiTheme="minorHAnsi" w:hAnsiTheme="minorHAnsi" w:cstheme="minorHAnsi"/>
          <w:lang w:val="sr-Cyrl-CS"/>
        </w:rPr>
        <w:t>lično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ime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potpisnika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inicijative</w:t>
      </w:r>
      <w:r w:rsidR="00E429D7" w:rsidRPr="001152C3">
        <w:rPr>
          <w:rFonts w:asciiTheme="minorHAnsi" w:hAnsiTheme="minorHAnsi" w:cstheme="minorHAnsi"/>
          <w:lang w:val="sr-Cyrl-CS"/>
        </w:rPr>
        <w:t xml:space="preserve"> (</w:t>
      </w:r>
      <w:r w:rsidR="00DF699B">
        <w:rPr>
          <w:rFonts w:asciiTheme="minorHAnsi" w:hAnsiTheme="minorHAnsi" w:cstheme="minorHAnsi"/>
          <w:lang w:val="sr-Cyrl-CS"/>
        </w:rPr>
        <w:t>koje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ispisuje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čitkim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štampanim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slovima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potvrđuje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njegovim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svojeručnim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potpisom</w:t>
      </w:r>
      <w:r w:rsidR="00E429D7" w:rsidRPr="001152C3">
        <w:rPr>
          <w:rFonts w:asciiTheme="minorHAnsi" w:hAnsiTheme="minorHAnsi" w:cstheme="minorHAnsi"/>
          <w:lang w:val="sr-Cyrl-CS"/>
        </w:rPr>
        <w:t xml:space="preserve">), </w:t>
      </w:r>
      <w:r w:rsidR="00DF699B">
        <w:rPr>
          <w:rFonts w:asciiTheme="minorHAnsi" w:hAnsiTheme="minorHAnsi" w:cstheme="minorHAnsi"/>
          <w:lang w:val="sr-Cyrl-CS"/>
        </w:rPr>
        <w:t>adresa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potpisnika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inicijative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 w:rsidR="00DF699B">
        <w:rPr>
          <w:rFonts w:asciiTheme="minorHAnsi" w:hAnsiTheme="minorHAnsi" w:cstheme="minorHAnsi"/>
          <w:lang w:val="sr-Cyrl-CS"/>
        </w:rPr>
        <w:t>jedinstveni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matični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broj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potpisnika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inicijative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 w:rsidR="00DF699B">
        <w:rPr>
          <w:rFonts w:asciiTheme="minorHAnsi" w:hAnsiTheme="minorHAnsi" w:cstheme="minorHAnsi"/>
          <w:lang w:val="sr-Cyrl-CS"/>
        </w:rPr>
        <w:t>registarski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broj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lične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karte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potpisnika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inicijative</w:t>
      </w:r>
      <w:r w:rsidR="00E429D7" w:rsidRPr="001152C3">
        <w:rPr>
          <w:rFonts w:asciiTheme="minorHAnsi" w:hAnsiTheme="minorHAnsi" w:cstheme="minorHAnsi"/>
          <w:lang w:val="sr-Cyrl-CS"/>
        </w:rPr>
        <w:t>,</w:t>
      </w:r>
    </w:p>
    <w:p w14:paraId="32C32592" w14:textId="1009BED1" w:rsidR="00172464" w:rsidRPr="001152C3" w:rsidRDefault="004F060B">
      <w:pPr>
        <w:pStyle w:val="CM12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3</w:t>
      </w:r>
      <w:r w:rsidR="00E429D7" w:rsidRPr="001152C3">
        <w:rPr>
          <w:rFonts w:asciiTheme="minorHAnsi" w:hAnsiTheme="minorHAnsi" w:cstheme="minorHAnsi"/>
          <w:lang w:val="sr-Cyrl-CS"/>
        </w:rPr>
        <w:t xml:space="preserve">) </w:t>
      </w:r>
      <w:r w:rsidR="00DF699B">
        <w:rPr>
          <w:rFonts w:asciiTheme="minorHAnsi" w:hAnsiTheme="minorHAnsi" w:cstheme="minorHAnsi"/>
          <w:lang w:val="sr-Cyrl-CS"/>
        </w:rPr>
        <w:t>datum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mjesto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prikuplјanja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potpisa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</w:p>
    <w:p w14:paraId="03851F98" w14:textId="56F2FBF3" w:rsidR="00172464" w:rsidRPr="001152C3" w:rsidRDefault="004F060B">
      <w:pPr>
        <w:pStyle w:val="CM12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4</w:t>
      </w:r>
      <w:r w:rsidR="00E429D7" w:rsidRPr="001152C3">
        <w:rPr>
          <w:rFonts w:asciiTheme="minorHAnsi" w:hAnsiTheme="minorHAnsi" w:cstheme="minorHAnsi"/>
          <w:lang w:val="sr-Cyrl-CS"/>
        </w:rPr>
        <w:t xml:space="preserve">) </w:t>
      </w:r>
      <w:r w:rsidR="00DF699B">
        <w:rPr>
          <w:rFonts w:asciiTheme="minorHAnsi" w:hAnsiTheme="minorHAnsi" w:cstheme="minorHAnsi"/>
          <w:lang w:val="sr-Cyrl-CS"/>
        </w:rPr>
        <w:t>izjavu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inicijativnog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odbora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 w:rsidR="00DF699B"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odbora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prikuplјao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potpise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svi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potpisnici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listi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imaju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pravo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učestvovanja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građanskoj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inicijativi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skladu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zakonom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samo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jednom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potpisali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listi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 w:rsidR="00DF699B">
        <w:rPr>
          <w:rFonts w:asciiTheme="minorHAnsi" w:hAnsiTheme="minorHAnsi" w:cstheme="minorHAnsi"/>
          <w:lang w:val="sr-Cyrl-CS"/>
        </w:rPr>
        <w:t>kao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napomenu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eventualnom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povlačenju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potpisa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građanina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</w:p>
    <w:p w14:paraId="2519BD9F" w14:textId="393C1689" w:rsidR="00172464" w:rsidRPr="001152C3" w:rsidRDefault="004F060B">
      <w:pPr>
        <w:pStyle w:val="CM11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5</w:t>
      </w:r>
      <w:r w:rsidR="00E429D7" w:rsidRPr="001152C3">
        <w:rPr>
          <w:rFonts w:asciiTheme="minorHAnsi" w:hAnsiTheme="minorHAnsi" w:cstheme="minorHAnsi"/>
          <w:lang w:val="sr-Cyrl-CS"/>
        </w:rPr>
        <w:t xml:space="preserve">) </w:t>
      </w:r>
      <w:r w:rsidR="00DF699B">
        <w:rPr>
          <w:rFonts w:asciiTheme="minorHAnsi" w:hAnsiTheme="minorHAnsi" w:cstheme="minorHAnsi"/>
          <w:lang w:val="sr-Cyrl-CS"/>
        </w:rPr>
        <w:t>potpise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članova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inicijativnog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odbora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 w:rsidR="00DF699B"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odbora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prikuplјao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potpise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678C4777" w14:textId="77777777" w:rsidR="00172464" w:rsidRPr="001152C3" w:rsidRDefault="00172464">
      <w:pPr>
        <w:pStyle w:val="CM14"/>
        <w:jc w:val="both"/>
        <w:rPr>
          <w:rFonts w:asciiTheme="minorHAnsi" w:hAnsiTheme="minorHAnsi" w:cstheme="minorHAnsi"/>
          <w:lang w:val="sr-Cyrl-CS"/>
        </w:rPr>
      </w:pPr>
    </w:p>
    <w:p w14:paraId="4DA2BB93" w14:textId="77777777" w:rsidR="00683921" w:rsidRDefault="00683921" w:rsidP="00683921">
      <w:pPr>
        <w:pStyle w:val="Default"/>
        <w:tabs>
          <w:tab w:val="left" w:pos="3855"/>
          <w:tab w:val="center" w:pos="4514"/>
        </w:tabs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ab/>
      </w:r>
    </w:p>
    <w:p w14:paraId="0B9E7DBF" w14:textId="4BA116E4" w:rsidR="00172464" w:rsidRDefault="00683921" w:rsidP="00683921">
      <w:pPr>
        <w:pStyle w:val="Default"/>
        <w:tabs>
          <w:tab w:val="left" w:pos="3855"/>
          <w:tab w:val="center" w:pos="4514"/>
        </w:tabs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ab/>
      </w:r>
      <w:r w:rsidR="00DF699B"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00677C">
        <w:rPr>
          <w:rFonts w:asciiTheme="minorHAnsi" w:hAnsiTheme="minorHAnsi" w:cstheme="minorHAnsi"/>
          <w:color w:val="auto"/>
          <w:lang w:val="sr-Cyrl-RS"/>
        </w:rPr>
        <w:t>67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5A4AAFDF" w14:textId="77777777" w:rsidR="001152C3" w:rsidRPr="001152C3" w:rsidRDefault="001152C3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7E49F3A5" w14:textId="4F3DCC38" w:rsidR="00172464" w:rsidRPr="001152C3" w:rsidRDefault="00DF699B" w:rsidP="00955157">
      <w:pPr>
        <w:pStyle w:val="Default"/>
        <w:numPr>
          <w:ilvl w:val="0"/>
          <w:numId w:val="26"/>
        </w:numPr>
        <w:ind w:left="0" w:firstLine="36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Prikuplјanje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potpisa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učestvuju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građanskoj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inicijativi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traje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najduže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C65022" w:rsidRPr="000304F9">
        <w:rPr>
          <w:rFonts w:asciiTheme="minorHAnsi" w:hAnsiTheme="minorHAnsi" w:cstheme="minorHAnsi"/>
          <w:color w:val="auto"/>
          <w:lang w:val="sr-Cyrl-CS"/>
        </w:rPr>
        <w:t>30</w:t>
      </w:r>
      <w:r w:rsidR="00E429D7" w:rsidRPr="000304F9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računajući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dana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prijavi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Ministarstvu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unutrašnjih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poslova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označen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kao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početni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prikuplјanja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potpisa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761507E2" w14:textId="000E98B3" w:rsidR="00172464" w:rsidRPr="001152C3" w:rsidRDefault="00DF699B" w:rsidP="00955157">
      <w:pPr>
        <w:pStyle w:val="CM2"/>
        <w:numPr>
          <w:ilvl w:val="0"/>
          <w:numId w:val="26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Građanin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može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samo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potpisati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potpisnika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građanske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inicijative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1FDC6E8D" w14:textId="63E769FA" w:rsidR="00172464" w:rsidRPr="001152C3" w:rsidRDefault="00DF699B" w:rsidP="00955157">
      <w:pPr>
        <w:pStyle w:val="CM2"/>
        <w:numPr>
          <w:ilvl w:val="0"/>
          <w:numId w:val="26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Građanin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može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svoj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povući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isteka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poslјednjeg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određenog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6689DE07" w14:textId="218EA4FD" w:rsidR="00172464" w:rsidRPr="001152C3" w:rsidRDefault="00DF699B" w:rsidP="00955157">
      <w:pPr>
        <w:pStyle w:val="CM2"/>
        <w:numPr>
          <w:ilvl w:val="0"/>
          <w:numId w:val="26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Potpis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povlači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pismenoj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formi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prikuplјanje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konstatuje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potpisnika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građanske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inicijative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5217A555" w14:textId="77777777" w:rsidR="00172464" w:rsidRPr="001152C3" w:rsidRDefault="00172464">
      <w:pPr>
        <w:pStyle w:val="Default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702E9235" w14:textId="2FBEC96C" w:rsidR="00172464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00677C">
        <w:rPr>
          <w:rFonts w:asciiTheme="minorHAnsi" w:hAnsiTheme="minorHAnsi" w:cstheme="minorHAnsi"/>
          <w:color w:val="auto"/>
          <w:lang w:val="sr-Cyrl-RS"/>
        </w:rPr>
        <w:t>68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45ABDD69" w14:textId="77777777" w:rsidR="001152C3" w:rsidRPr="001152C3" w:rsidRDefault="001152C3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6D59DD2F" w14:textId="0669176A" w:rsidR="00172464" w:rsidRPr="001152C3" w:rsidRDefault="00DF699B">
      <w:pPr>
        <w:pStyle w:val="CM11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mjestu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gdje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tekst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potpisi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ovjeren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označen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njegovim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prijemnim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brojem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mora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biti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istaknut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tako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bude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dostupan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građanima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2B873E53" w14:textId="77777777" w:rsidR="00172464" w:rsidRPr="001152C3" w:rsidRDefault="00172464">
      <w:pPr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E6EBF81" w14:textId="0E0C6FA7" w:rsidR="00172464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00677C">
        <w:rPr>
          <w:rFonts w:asciiTheme="minorHAnsi" w:hAnsiTheme="minorHAnsi" w:cstheme="minorHAnsi"/>
          <w:color w:val="auto"/>
          <w:lang w:val="sr-Cyrl-RS"/>
        </w:rPr>
        <w:t>69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79B5B165" w14:textId="77777777" w:rsidR="001152C3" w:rsidRPr="001152C3" w:rsidRDefault="001152C3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4A636182" w14:textId="112B9462" w:rsidR="00172464" w:rsidRPr="001152C3" w:rsidRDefault="00DF699B">
      <w:pPr>
        <w:pStyle w:val="CM11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Građanin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ukaže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propuste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nedostatke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postupku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obuhvaćen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građanskom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inicijativom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61A08EC4" w14:textId="77777777" w:rsidR="00172464" w:rsidRPr="001152C3" w:rsidRDefault="00172464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6791ED89" w14:textId="189D502B" w:rsidR="00172464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00677C">
        <w:rPr>
          <w:rFonts w:asciiTheme="minorHAnsi" w:hAnsiTheme="minorHAnsi" w:cstheme="minorHAnsi"/>
          <w:color w:val="auto"/>
          <w:lang w:val="sr-Cyrl-CS"/>
        </w:rPr>
        <w:t xml:space="preserve"> 70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64529608" w14:textId="77777777" w:rsidR="001152C3" w:rsidRPr="001152C3" w:rsidRDefault="001152C3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4F529503" w14:textId="128DD13E" w:rsidR="00172464" w:rsidRPr="001152C3" w:rsidRDefault="00DF699B" w:rsidP="00955157">
      <w:pPr>
        <w:pStyle w:val="CM2"/>
        <w:numPr>
          <w:ilvl w:val="0"/>
          <w:numId w:val="27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Inicijativni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dostavlјa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potpisnika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građanske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organu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2E2B6158" w14:textId="6B5DB9E8" w:rsidR="00172464" w:rsidRPr="001152C3" w:rsidRDefault="00DF699B" w:rsidP="00955157">
      <w:pPr>
        <w:pStyle w:val="CM2"/>
        <w:numPr>
          <w:ilvl w:val="0"/>
          <w:numId w:val="27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Nadležni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provjerava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potpisnika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građanske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sačinjena</w:t>
      </w:r>
      <w:r w:rsidR="00E429D7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skladu</w:t>
      </w:r>
      <w:r w:rsidR="00E429D7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</w:t>
      </w:r>
      <w:r w:rsidR="00E429D7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odredbama</w:t>
      </w:r>
      <w:r w:rsidR="00E429D7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2B4CDE" w:rsidRPr="009D66D8">
        <w:rPr>
          <w:rFonts w:asciiTheme="minorHAnsi" w:hAnsiTheme="minorHAnsi" w:cstheme="minorHAnsi"/>
          <w:lang w:val="sr-Cyrl-CS"/>
        </w:rPr>
        <w:t xml:space="preserve"> 66. </w:t>
      </w:r>
      <w:r>
        <w:rPr>
          <w:rFonts w:asciiTheme="minorHAnsi" w:hAnsiTheme="minorHAnsi" w:cstheme="minorHAnsi"/>
          <w:lang w:val="sr-Cyrl-CS"/>
        </w:rPr>
        <w:t>ovog</w:t>
      </w:r>
      <w:r w:rsidR="002B4CDE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zakona</w:t>
      </w:r>
      <w:r w:rsidR="00E429D7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prikuplјen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potreban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pri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čemu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razmatra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eventualne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primjedbe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postupak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51422ADC" w14:textId="23A21470" w:rsidR="00172464" w:rsidRPr="001152C3" w:rsidRDefault="00DF699B" w:rsidP="00955157">
      <w:pPr>
        <w:pStyle w:val="CM8"/>
        <w:numPr>
          <w:ilvl w:val="0"/>
          <w:numId w:val="27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Ako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građanin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smatra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nepravilno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postupio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prilikom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obavlјanja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radnji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stava</w:t>
      </w:r>
      <w:r w:rsidR="00E429D7" w:rsidRPr="001152C3">
        <w:rPr>
          <w:rFonts w:asciiTheme="minorHAnsi" w:hAnsiTheme="minorHAnsi" w:cstheme="minorHAnsi"/>
          <w:lang w:val="sr-Cyrl-CS"/>
        </w:rPr>
        <w:t xml:space="preserve"> 2. </w:t>
      </w:r>
      <w:r>
        <w:rPr>
          <w:rFonts w:asciiTheme="minorHAnsi" w:hAnsiTheme="minorHAnsi" w:cstheme="minorHAnsi"/>
          <w:lang w:val="sr-Cyrl-CS"/>
        </w:rPr>
        <w:t>ovog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može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podnijeti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žalbu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Vrhovnom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sudu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15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obavještenja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7273151B" w14:textId="6852ED98" w:rsidR="00172464" w:rsidRPr="001152C3" w:rsidRDefault="00DF699B" w:rsidP="00955157">
      <w:pPr>
        <w:pStyle w:val="CM9"/>
        <w:numPr>
          <w:ilvl w:val="0"/>
          <w:numId w:val="27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Vrhovni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rješava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žalbi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stava</w:t>
      </w:r>
      <w:r w:rsidR="00E429D7" w:rsidRPr="001152C3">
        <w:rPr>
          <w:rFonts w:asciiTheme="minorHAnsi" w:hAnsiTheme="minorHAnsi" w:cstheme="minorHAnsi"/>
          <w:lang w:val="sr-Cyrl-CS"/>
        </w:rPr>
        <w:t xml:space="preserve"> 3. </w:t>
      </w:r>
      <w:r>
        <w:rPr>
          <w:rFonts w:asciiTheme="minorHAnsi" w:hAnsiTheme="minorHAnsi" w:cstheme="minorHAnsi"/>
          <w:lang w:val="sr-Cyrl-CS"/>
        </w:rPr>
        <w:t>ovog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30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žalbe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43FDAF2F" w14:textId="0E7D02E9" w:rsidR="00172464" w:rsidRPr="001152C3" w:rsidRDefault="00DF699B" w:rsidP="00955157">
      <w:pPr>
        <w:pStyle w:val="CM11"/>
        <w:numPr>
          <w:ilvl w:val="0"/>
          <w:numId w:val="27"/>
        </w:num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Odluka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Vrhovnog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žalbi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konačna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76367A02" w14:textId="77777777" w:rsidR="00172464" w:rsidRPr="001152C3" w:rsidRDefault="00172464">
      <w:pPr>
        <w:pStyle w:val="CM14"/>
        <w:jc w:val="both"/>
        <w:rPr>
          <w:rFonts w:asciiTheme="minorHAnsi" w:hAnsiTheme="minorHAnsi" w:cstheme="minorHAnsi"/>
          <w:lang w:val="sr-Cyrl-CS"/>
        </w:rPr>
      </w:pPr>
    </w:p>
    <w:p w14:paraId="22F39A10" w14:textId="705BCEA6" w:rsidR="00172464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lastRenderedPageBreak/>
        <w:t>Član</w:t>
      </w:r>
      <w:r w:rsidR="0000677C">
        <w:rPr>
          <w:rFonts w:asciiTheme="minorHAnsi" w:hAnsiTheme="minorHAnsi" w:cstheme="minorHAnsi"/>
          <w:color w:val="auto"/>
          <w:lang w:val="sr-Cyrl-CS"/>
        </w:rPr>
        <w:t xml:space="preserve"> 71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766A0AB0" w14:textId="77777777" w:rsidR="001152C3" w:rsidRPr="001152C3" w:rsidRDefault="001152C3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5D28E896" w14:textId="02F83D73" w:rsidR="00172464" w:rsidRDefault="00DF699B" w:rsidP="00B10F0F">
      <w:pPr>
        <w:pStyle w:val="CM11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Kad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potpisnika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građanske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inicijative</w:t>
      </w:r>
      <w:r w:rsidR="002B4CDE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sačinjena</w:t>
      </w:r>
      <w:r w:rsidR="002B4CDE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2B4CDE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skladu</w:t>
      </w:r>
      <w:r w:rsidR="002B4CDE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2B4CDE" w:rsidRPr="009D66D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članom</w:t>
      </w:r>
      <w:r w:rsidR="002B4CDE" w:rsidRPr="009D66D8">
        <w:rPr>
          <w:rFonts w:asciiTheme="minorHAnsi" w:hAnsiTheme="minorHAnsi" w:cstheme="minorHAnsi"/>
          <w:lang w:val="sr-Cyrl-CS"/>
        </w:rPr>
        <w:t xml:space="preserve"> 66. </w:t>
      </w:r>
      <w:r>
        <w:rPr>
          <w:rFonts w:asciiTheme="minorHAnsi" w:hAnsiTheme="minorHAnsi" w:cstheme="minorHAnsi"/>
          <w:lang w:val="sr-Cyrl-CS"/>
        </w:rPr>
        <w:t>ovog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prikuplјen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potreban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nadležni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dužan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prikuplјeni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potpisi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odluči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način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postupku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utvrđenom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Ustavom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7207A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zakonom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odgovarajućim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statutom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ili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poslovnikom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2AB2822B" w14:textId="5B441A98" w:rsidR="00B658CB" w:rsidRPr="00B658CB" w:rsidRDefault="00B658CB" w:rsidP="00807FB3">
      <w:pPr>
        <w:ind w:left="0"/>
        <w:rPr>
          <w:lang w:val="sr-Cyrl-CS"/>
        </w:rPr>
      </w:pPr>
    </w:p>
    <w:p w14:paraId="4BEB78C4" w14:textId="77777777" w:rsidR="00683921" w:rsidRDefault="00683921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1D3864F2" w14:textId="44E95208" w:rsidR="00172464" w:rsidRDefault="00284925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auto"/>
          <w:lang w:val="sr-Cyrl-CS"/>
        </w:rPr>
        <w:t>Član</w:t>
      </w:r>
      <w:r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00677C">
        <w:rPr>
          <w:rFonts w:asciiTheme="minorHAnsi" w:hAnsiTheme="minorHAnsi" w:cstheme="minorHAnsi"/>
          <w:color w:val="auto"/>
          <w:lang w:val="sr-Cyrl-CS"/>
        </w:rPr>
        <w:t>72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178549AB" w14:textId="77777777" w:rsidR="001152C3" w:rsidRPr="001152C3" w:rsidRDefault="001152C3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6F67EFF9" w14:textId="02309500" w:rsidR="00172464" w:rsidRPr="001152C3" w:rsidRDefault="00DF699B" w:rsidP="00955157">
      <w:pPr>
        <w:pStyle w:val="CM4"/>
        <w:numPr>
          <w:ilvl w:val="0"/>
          <w:numId w:val="28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Kad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</w:t>
      </w:r>
      <w:r w:rsidR="004F060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prihvati</w:t>
      </w:r>
      <w:r w:rsidR="004F060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prijedlog</w:t>
      </w:r>
      <w:r w:rsidR="004F060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4F060B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4F060B">
        <w:rPr>
          <w:rFonts w:asciiTheme="minorHAnsi" w:hAnsiTheme="minorHAnsi" w:cstheme="minorHAnsi"/>
          <w:lang w:val="sr-Cyrl-CS"/>
        </w:rPr>
        <w:t xml:space="preserve"> </w:t>
      </w:r>
      <w:r w:rsidR="0000677C" w:rsidRPr="00E7424F">
        <w:rPr>
          <w:rFonts w:asciiTheme="minorHAnsi" w:hAnsiTheme="minorHAnsi" w:cstheme="minorHAnsi"/>
          <w:lang w:val="sr-Cyrl-CS"/>
        </w:rPr>
        <w:t>63</w:t>
      </w:r>
      <w:r w:rsidR="00E429D7" w:rsidRPr="00E7424F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ovog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dužan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tome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obavijesti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016E0EE9" w14:textId="39D876A2" w:rsidR="00172464" w:rsidRPr="001152C3" w:rsidRDefault="00DF699B" w:rsidP="00955157">
      <w:pPr>
        <w:pStyle w:val="CM4"/>
        <w:numPr>
          <w:ilvl w:val="0"/>
          <w:numId w:val="28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Ako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odbor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smatra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nije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pravilno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postupio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slučaju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stava</w:t>
      </w:r>
      <w:r w:rsidR="00E429D7" w:rsidRPr="001152C3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ovog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E429D7" w:rsidRPr="001152C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može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podnijeti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žalbu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Vrhovnom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sudu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15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obavještenja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nadležnog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organa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763EA009" w14:textId="3EAA5BA5" w:rsidR="00172464" w:rsidRPr="001152C3" w:rsidRDefault="00DF699B" w:rsidP="00955157">
      <w:pPr>
        <w:pStyle w:val="CM4"/>
        <w:numPr>
          <w:ilvl w:val="0"/>
          <w:numId w:val="28"/>
        </w:numPr>
        <w:spacing w:line="240" w:lineRule="auto"/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Vrhovni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rješava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žalbi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stava</w:t>
      </w:r>
      <w:r w:rsidR="00E429D7" w:rsidRPr="001152C3">
        <w:rPr>
          <w:rFonts w:asciiTheme="minorHAnsi" w:hAnsiTheme="minorHAnsi" w:cstheme="minorHAnsi"/>
          <w:lang w:val="sr-Cyrl-CS"/>
        </w:rPr>
        <w:t xml:space="preserve"> 2. </w:t>
      </w:r>
      <w:r>
        <w:rPr>
          <w:rFonts w:asciiTheme="minorHAnsi" w:hAnsiTheme="minorHAnsi" w:cstheme="minorHAnsi"/>
          <w:lang w:val="sr-Cyrl-CS"/>
        </w:rPr>
        <w:t>ovog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30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prijema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žalbe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5B8E7D98" w14:textId="22276850" w:rsidR="00172464" w:rsidRPr="001152C3" w:rsidRDefault="00DF699B" w:rsidP="00955157">
      <w:pPr>
        <w:pStyle w:val="CM13"/>
        <w:numPr>
          <w:ilvl w:val="0"/>
          <w:numId w:val="28"/>
        </w:numPr>
        <w:ind w:left="0"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Odluka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Vrhovnog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suda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žalbi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konačna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E429D7" w:rsidRPr="001152C3">
        <w:rPr>
          <w:rFonts w:asciiTheme="minorHAnsi" w:hAnsiTheme="minorHAnsi" w:cstheme="minorHAnsi"/>
          <w:lang w:val="sr-Cyrl-CS"/>
        </w:rPr>
        <w:t xml:space="preserve">. </w:t>
      </w:r>
    </w:p>
    <w:p w14:paraId="04750D0F" w14:textId="77777777" w:rsidR="00172464" w:rsidRDefault="00172464">
      <w:pPr>
        <w:pStyle w:val="Default"/>
        <w:rPr>
          <w:rFonts w:ascii="Times New Roman" w:hAnsi="Times New Roman" w:cs="Times New Roman"/>
          <w:color w:val="auto"/>
        </w:rPr>
      </w:pPr>
    </w:p>
    <w:p w14:paraId="1982ADF3" w14:textId="5813FF54" w:rsidR="00172464" w:rsidRDefault="00172464">
      <w:pPr>
        <w:pStyle w:val="Default"/>
        <w:rPr>
          <w:rFonts w:ascii="Times New Roman" w:hAnsi="Times New Roman" w:cs="Times New Roman"/>
          <w:color w:val="auto"/>
        </w:rPr>
      </w:pPr>
    </w:p>
    <w:p w14:paraId="12372078" w14:textId="77777777" w:rsidR="00D75A5D" w:rsidRDefault="00D75A5D">
      <w:pPr>
        <w:pStyle w:val="Default"/>
        <w:rPr>
          <w:rFonts w:ascii="Times New Roman" w:hAnsi="Times New Roman" w:cs="Times New Roman"/>
          <w:color w:val="auto"/>
        </w:rPr>
      </w:pPr>
    </w:p>
    <w:p w14:paraId="45581147" w14:textId="5201328B" w:rsidR="00172464" w:rsidRPr="001152C3" w:rsidRDefault="00E429D7">
      <w:pPr>
        <w:pStyle w:val="Default"/>
        <w:tabs>
          <w:tab w:val="left" w:pos="360"/>
        </w:tabs>
        <w:rPr>
          <w:rFonts w:asciiTheme="minorHAnsi" w:hAnsiTheme="minorHAnsi" w:cstheme="minorHAnsi"/>
          <w:b/>
          <w:color w:val="auto"/>
          <w:sz w:val="26"/>
          <w:szCs w:val="26"/>
        </w:rPr>
      </w:pPr>
      <w:r w:rsidRPr="001152C3">
        <w:rPr>
          <w:rFonts w:asciiTheme="minorHAnsi" w:hAnsiTheme="minorHAnsi" w:cstheme="minorHAnsi"/>
          <w:b/>
          <w:color w:val="auto"/>
          <w:sz w:val="26"/>
          <w:szCs w:val="26"/>
          <w:lang w:val="sr-Cyrl-CS"/>
        </w:rPr>
        <w:t>V</w:t>
      </w:r>
      <w:r w:rsidR="004F060B">
        <w:rPr>
          <w:rFonts w:asciiTheme="minorHAnsi" w:hAnsiTheme="minorHAnsi" w:cstheme="minorHAnsi"/>
          <w:b/>
          <w:color w:val="auto"/>
          <w:sz w:val="26"/>
          <w:szCs w:val="26"/>
        </w:rPr>
        <w:t>II</w:t>
      </w:r>
      <w:r w:rsidRPr="001152C3">
        <w:rPr>
          <w:rFonts w:asciiTheme="minorHAnsi" w:hAnsiTheme="minorHAnsi" w:cstheme="minorHAnsi"/>
          <w:b/>
          <w:color w:val="auto"/>
          <w:sz w:val="26"/>
          <w:szCs w:val="26"/>
          <w:lang w:val="sr-Cyrl-CS"/>
        </w:rPr>
        <w:t xml:space="preserve"> </w:t>
      </w:r>
      <w:r w:rsidR="00DF699B">
        <w:rPr>
          <w:rFonts w:asciiTheme="minorHAnsi" w:hAnsiTheme="minorHAnsi" w:cstheme="minorHAnsi"/>
          <w:b/>
          <w:color w:val="auto"/>
          <w:sz w:val="26"/>
          <w:szCs w:val="26"/>
          <w:lang w:val="sr-Cyrl-CS"/>
        </w:rPr>
        <w:t>KAZNENE</w:t>
      </w:r>
      <w:r w:rsidRPr="001152C3">
        <w:rPr>
          <w:rFonts w:asciiTheme="minorHAnsi" w:hAnsiTheme="minorHAnsi" w:cstheme="minorHAnsi"/>
          <w:b/>
          <w:color w:val="auto"/>
          <w:sz w:val="26"/>
          <w:szCs w:val="26"/>
          <w:lang w:val="sr-Cyrl-CS"/>
        </w:rPr>
        <w:t xml:space="preserve"> </w:t>
      </w:r>
      <w:r w:rsidR="00DF699B">
        <w:rPr>
          <w:rFonts w:asciiTheme="minorHAnsi" w:hAnsiTheme="minorHAnsi" w:cstheme="minorHAnsi"/>
          <w:b/>
          <w:color w:val="auto"/>
          <w:sz w:val="26"/>
          <w:szCs w:val="26"/>
          <w:lang w:val="sr-Cyrl-CS"/>
        </w:rPr>
        <w:t>ODREDBE</w:t>
      </w:r>
    </w:p>
    <w:p w14:paraId="5E9BAE01" w14:textId="77777777" w:rsidR="00172464" w:rsidRDefault="00172464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6C863A2D" w14:textId="0D8B28CC" w:rsidR="007A0AF5" w:rsidRPr="001152C3" w:rsidRDefault="00DF699B" w:rsidP="007A0AF5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284925">
        <w:rPr>
          <w:rFonts w:asciiTheme="minorHAnsi" w:hAnsiTheme="minorHAnsi" w:cstheme="minorHAnsi"/>
          <w:color w:val="auto"/>
          <w:lang w:val="sr-Cyrl-CS"/>
        </w:rPr>
        <w:t xml:space="preserve"> 73</w:t>
      </w:r>
      <w:r w:rsidR="007A0AF5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7472C9A7" w14:textId="77777777" w:rsidR="007A0AF5" w:rsidRPr="007E6C35" w:rsidRDefault="007A0AF5" w:rsidP="007A0AF5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19638451" w14:textId="77777777" w:rsidR="007A0AF5" w:rsidRPr="007E6C35" w:rsidRDefault="007A0AF5" w:rsidP="007A0AF5">
      <w:pPr>
        <w:rPr>
          <w:sz w:val="24"/>
          <w:szCs w:val="24"/>
        </w:rPr>
      </w:pPr>
    </w:p>
    <w:p w14:paraId="19D7CBCE" w14:textId="69E420B4" w:rsidR="007A0AF5" w:rsidRPr="007E6C35" w:rsidRDefault="00DF699B" w:rsidP="007A0AF5">
      <w:pPr>
        <w:pStyle w:val="Default"/>
        <w:numPr>
          <w:ilvl w:val="0"/>
          <w:numId w:val="68"/>
        </w:numPr>
        <w:ind w:left="142" w:firstLine="218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Novčanom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kaznom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iznosu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7A0AF5" w:rsidRPr="007E6C35">
        <w:rPr>
          <w:rFonts w:asciiTheme="minorHAnsi" w:hAnsiTheme="minorHAnsi" w:cstheme="minorHAnsi"/>
          <w:lang w:val="sr-Cyrl-CS"/>
        </w:rPr>
        <w:t xml:space="preserve"> 500,00 </w:t>
      </w:r>
      <w:r>
        <w:rPr>
          <w:rFonts w:asciiTheme="minorHAnsi" w:hAnsiTheme="minorHAnsi" w:cstheme="minorHAnsi"/>
          <w:lang w:val="sr-Cyrl-CS"/>
        </w:rPr>
        <w:t>KM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</w:t>
      </w:r>
      <w:r w:rsidR="007A0AF5" w:rsidRPr="007E6C35">
        <w:rPr>
          <w:rFonts w:asciiTheme="minorHAnsi" w:hAnsiTheme="minorHAnsi" w:cstheme="minorHAnsi"/>
          <w:lang w:val="sr-Cyrl-CS"/>
        </w:rPr>
        <w:t xml:space="preserve"> 1.500,00 </w:t>
      </w:r>
      <w:r>
        <w:rPr>
          <w:rFonts w:asciiTheme="minorHAnsi" w:hAnsiTheme="minorHAnsi" w:cstheme="minorHAnsi"/>
          <w:lang w:val="sr-Cyrl-CS"/>
        </w:rPr>
        <w:t>KM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kazniće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se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prekršaj</w:t>
      </w:r>
      <w:r w:rsidR="007A0AF5" w:rsidRPr="007E6C35">
        <w:rPr>
          <w:rFonts w:asciiTheme="minorHAnsi" w:hAnsiTheme="minorHAnsi" w:cstheme="minorHAnsi"/>
          <w:lang w:val="sr-Cyrl-CS"/>
        </w:rPr>
        <w:t xml:space="preserve">  </w:t>
      </w:r>
      <w:r>
        <w:rPr>
          <w:rFonts w:asciiTheme="minorHAnsi" w:hAnsiTheme="minorHAnsi" w:cstheme="minorHAnsi"/>
          <w:lang w:val="sr-Cyrl-CS"/>
        </w:rPr>
        <w:t>član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organa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sprovođenje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7A0AF5" w:rsidRPr="007E6C35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zaposlen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organima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7A0AF5" w:rsidRPr="007E6C3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institucijama</w:t>
      </w:r>
      <w:r w:rsidR="007A0AF5" w:rsidRPr="007E6C35">
        <w:rPr>
          <w:rFonts w:asciiTheme="minorHAnsi" w:hAnsiTheme="minorHAnsi" w:cstheme="minorHAnsi"/>
          <w:lang w:val="sr-Cyrl-CS"/>
        </w:rPr>
        <w:t xml:space="preserve">  </w:t>
      </w:r>
      <w:r>
        <w:rPr>
          <w:rFonts w:asciiTheme="minorHAnsi" w:hAnsiTheme="minorHAnsi" w:cstheme="minorHAnsi"/>
          <w:lang w:val="sr-Cyrl-CS"/>
        </w:rPr>
        <w:t>ako</w:t>
      </w:r>
      <w:r w:rsidR="007A0AF5" w:rsidRPr="007E6C35">
        <w:rPr>
          <w:rFonts w:asciiTheme="minorHAnsi" w:hAnsiTheme="minorHAnsi" w:cstheme="minorHAnsi"/>
          <w:lang w:val="sr-Cyrl-CS"/>
        </w:rPr>
        <w:t xml:space="preserve">:  </w:t>
      </w:r>
    </w:p>
    <w:p w14:paraId="06B2500B" w14:textId="77777777" w:rsidR="007A0AF5" w:rsidRPr="007E6C35" w:rsidRDefault="007A0AF5" w:rsidP="007A0AF5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01B55DF0" w14:textId="51C056BA" w:rsidR="007A0AF5" w:rsidRPr="007E6C35" w:rsidRDefault="00DF699B" w:rsidP="007A0AF5">
      <w:pPr>
        <w:pStyle w:val="Default"/>
        <w:numPr>
          <w:ilvl w:val="0"/>
          <w:numId w:val="67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ažurira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podatke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 </w:t>
      </w:r>
      <w:r>
        <w:rPr>
          <w:rFonts w:asciiTheme="minorHAnsi" w:hAnsiTheme="minorHAnsi" w:cstheme="minorHAnsi"/>
          <w:color w:val="000000" w:themeColor="text1"/>
          <w:lang w:val="sr-Cyrl-CS"/>
        </w:rPr>
        <w:t>potrebne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izradu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spiska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(</w:t>
      </w:r>
      <w:r>
        <w:rPr>
          <w:rFonts w:asciiTheme="minorHAnsi" w:hAnsiTheme="minorHAnsi" w:cstheme="minorHAnsi"/>
          <w:color w:val="000000" w:themeColor="text1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23.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3.),</w:t>
      </w:r>
    </w:p>
    <w:p w14:paraId="25E16C8C" w14:textId="0DBB0B32" w:rsidR="007A0AF5" w:rsidRPr="007E6C35" w:rsidRDefault="00DF699B" w:rsidP="007A0AF5">
      <w:pPr>
        <w:pStyle w:val="Default"/>
        <w:numPr>
          <w:ilvl w:val="0"/>
          <w:numId w:val="67"/>
        </w:numPr>
        <w:jc w:val="both"/>
        <w:rPr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lang w:val="sr-Cyrl-BA"/>
        </w:rPr>
        <w:t>građaninu</w:t>
      </w:r>
      <w:r w:rsidR="007A0AF5" w:rsidRPr="007E6C35">
        <w:rPr>
          <w:rFonts w:asciiTheme="minorHAnsi" w:hAnsiTheme="minorHAnsi" w:cstheme="minorHAnsi"/>
          <w:color w:val="000000" w:themeColor="text1"/>
          <w:lang w:val="sr-Cyrl-BA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BA"/>
        </w:rPr>
        <w:t>onemogući</w:t>
      </w:r>
      <w:r w:rsidR="007A0AF5" w:rsidRPr="007E6C35">
        <w:rPr>
          <w:rFonts w:asciiTheme="minorHAnsi" w:hAnsiTheme="minorHAnsi" w:cstheme="minorHAnsi"/>
          <w:color w:val="000000" w:themeColor="text1"/>
          <w:lang w:val="sr-Cyrl-BA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BA"/>
        </w:rPr>
        <w:t>da</w:t>
      </w:r>
      <w:r w:rsidR="007A0AF5" w:rsidRPr="007E6C35">
        <w:rPr>
          <w:rFonts w:asciiTheme="minorHAnsi" w:hAnsiTheme="minorHAnsi" w:cstheme="minorHAnsi"/>
          <w:color w:val="000000" w:themeColor="text1"/>
          <w:lang w:val="sr-Cyrl-BA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zahtijeva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ispravku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ličnih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podataka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izvodu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spiska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(</w:t>
      </w:r>
      <w:r>
        <w:rPr>
          <w:rFonts w:asciiTheme="minorHAnsi" w:hAnsiTheme="minorHAnsi" w:cstheme="minorHAnsi"/>
          <w:color w:val="000000" w:themeColor="text1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29.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1.)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>,</w:t>
      </w:r>
    </w:p>
    <w:p w14:paraId="37F1AABE" w14:textId="416551EA" w:rsidR="007A0AF5" w:rsidRDefault="00DF699B" w:rsidP="007A0AF5">
      <w:pPr>
        <w:pStyle w:val="Default"/>
        <w:numPr>
          <w:ilvl w:val="0"/>
          <w:numId w:val="67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obavijesti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Republičku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komisiju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lokaciji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glasačkih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mjesta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području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jedinice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lokalne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samouprave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( </w:t>
      </w:r>
      <w:r>
        <w:rPr>
          <w:rFonts w:asciiTheme="minorHAnsi" w:hAnsiTheme="minorHAnsi" w:cstheme="minorHAnsi"/>
          <w:color w:val="000000" w:themeColor="text1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34.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2.)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ako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roku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člana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34.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5. </w:t>
      </w: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objavi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koja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mjesta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određena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glasanje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gdje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mogu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da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glasaju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>,</w:t>
      </w:r>
    </w:p>
    <w:p w14:paraId="08BA611D" w14:textId="2B0FE400" w:rsidR="005E4DA9" w:rsidRPr="005E4DA9" w:rsidRDefault="00DF699B" w:rsidP="005E4DA9">
      <w:pPr>
        <w:pStyle w:val="ListParagraph"/>
        <w:numPr>
          <w:ilvl w:val="0"/>
          <w:numId w:val="67"/>
        </w:numPr>
        <w:contextualSpacing/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u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prostoriji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određenoj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za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glasanje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ne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uredi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poseban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prostor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u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kojem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je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osigurana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tajnost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glasanja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(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član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35.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stav</w:t>
      </w:r>
      <w:r w:rsidR="005E4DA9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2.)</w:t>
      </w:r>
      <w:r w:rsidR="00D75A5D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,</w:t>
      </w:r>
    </w:p>
    <w:p w14:paraId="4D3002F4" w14:textId="4A434547" w:rsidR="007A0AF5" w:rsidRPr="007E6C35" w:rsidRDefault="007A0AF5" w:rsidP="007A0AF5">
      <w:pPr>
        <w:pStyle w:val="ListParagraph"/>
        <w:numPr>
          <w:ilvl w:val="0"/>
          <w:numId w:val="67"/>
        </w:numPr>
        <w:contextualSpacing/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</w:pP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blagovremeno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ne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osigura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da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prostor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određen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za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glasačko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mjesto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bude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pripremlјen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i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otvoren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za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vrijeme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glasanja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. (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član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35 </w:t>
      </w:r>
      <w:r w:rsidR="00DF699B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stav</w:t>
      </w:r>
      <w:r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3.)</w:t>
      </w:r>
      <w:r w:rsidR="00D75A5D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,</w:t>
      </w:r>
    </w:p>
    <w:p w14:paraId="45EE32DE" w14:textId="3FE9EA12" w:rsidR="007A0AF5" w:rsidRPr="007E6C35" w:rsidRDefault="00DF699B" w:rsidP="007A0AF5">
      <w:pPr>
        <w:pStyle w:val="Default"/>
        <w:numPr>
          <w:ilvl w:val="0"/>
          <w:numId w:val="67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otkloni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nedostatke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materijalu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roku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člana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36.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2.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obezbijedi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materijal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periodu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propisanom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članu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36.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3. </w:t>
      </w:r>
      <w:r>
        <w:rPr>
          <w:rFonts w:asciiTheme="minorHAnsi" w:hAnsiTheme="minorHAnsi" w:cstheme="minorHAnsi"/>
          <w:color w:val="000000" w:themeColor="text1"/>
          <w:lang w:val="sr-Cyrl-CS"/>
        </w:rPr>
        <w:t>ovog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zakona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>,</w:t>
      </w:r>
    </w:p>
    <w:p w14:paraId="5E223B86" w14:textId="4C427340" w:rsidR="007A0AF5" w:rsidRPr="007E6C35" w:rsidRDefault="00DF699B" w:rsidP="007A0AF5">
      <w:pPr>
        <w:pStyle w:val="ListParagraph"/>
        <w:numPr>
          <w:ilvl w:val="0"/>
          <w:numId w:val="67"/>
        </w:numPr>
        <w:contextualSpacing/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svi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članovi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glasačkog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odbora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ili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njihovi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zamjenici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prisustvuju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cijelom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procesu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glasanja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uklјučujući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utvrđivanje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rezultate</w:t>
      </w:r>
      <w:r w:rsidR="00D75A5D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glasanja</w:t>
      </w:r>
      <w:r w:rsidR="00D75A5D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na</w:t>
      </w:r>
      <w:r w:rsidR="00D75A5D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glasačkom</w:t>
      </w:r>
      <w:r w:rsidR="00D75A5D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mjestu</w:t>
      </w:r>
      <w:r w:rsidR="00D75A5D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38.)</w:t>
      </w:r>
      <w:r w:rsidR="00D75A5D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,</w:t>
      </w:r>
    </w:p>
    <w:p w14:paraId="62526B74" w14:textId="6BDF48E0" w:rsidR="007A0AF5" w:rsidRPr="007E6C35" w:rsidRDefault="00DF699B" w:rsidP="007A0AF5">
      <w:pPr>
        <w:pStyle w:val="ListParagraph"/>
        <w:numPr>
          <w:ilvl w:val="0"/>
          <w:numId w:val="67"/>
        </w:numPr>
        <w:contextualSpacing/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se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održi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red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na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glasačkom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mjestu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i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njegovoj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okolini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(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39.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1.)</w:t>
      </w:r>
      <w:r w:rsidR="00D75A5D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,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</w:p>
    <w:p w14:paraId="0EF130F0" w14:textId="20A7CEFD" w:rsidR="007A0AF5" w:rsidRPr="007E6C35" w:rsidRDefault="00DF699B" w:rsidP="007A0AF5">
      <w:pPr>
        <w:pStyle w:val="Default"/>
        <w:numPr>
          <w:ilvl w:val="0"/>
          <w:numId w:val="67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zapisnik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radu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odbora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sadrži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podatke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propisane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članom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40. </w:t>
      </w:r>
      <w:r>
        <w:rPr>
          <w:rFonts w:asciiTheme="minorHAnsi" w:hAnsiTheme="minorHAnsi" w:cstheme="minorHAnsi"/>
          <w:color w:val="000000" w:themeColor="text1"/>
          <w:lang w:val="sr-Cyrl-CS"/>
        </w:rPr>
        <w:t>st</w:t>
      </w:r>
      <w:r w:rsidR="005E4DA9">
        <w:rPr>
          <w:rFonts w:asciiTheme="minorHAnsi" w:hAnsiTheme="minorHAnsi" w:cstheme="minorHAnsi"/>
          <w:color w:val="000000" w:themeColor="text1"/>
          <w:lang w:val="sr-Cyrl-CS"/>
        </w:rPr>
        <w:t>.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2.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4. </w:t>
      </w:r>
      <w:r>
        <w:rPr>
          <w:rFonts w:asciiTheme="minorHAnsi" w:hAnsiTheme="minorHAnsi" w:cstheme="minorHAnsi"/>
          <w:color w:val="000000" w:themeColor="text1"/>
          <w:lang w:val="sr-Cyrl-CS"/>
        </w:rPr>
        <w:t>ovog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zakona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>,</w:t>
      </w:r>
    </w:p>
    <w:p w14:paraId="55EF1AF6" w14:textId="3961261A" w:rsidR="007A0AF5" w:rsidRPr="007E6C35" w:rsidRDefault="00DF699B" w:rsidP="007A0AF5">
      <w:pPr>
        <w:pStyle w:val="CM12"/>
        <w:numPr>
          <w:ilvl w:val="0"/>
          <w:numId w:val="67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zapisnik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rezultatu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glasanja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sadrži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podatke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člana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53.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4,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</w:p>
    <w:p w14:paraId="50EA3CE9" w14:textId="0B36BB7C" w:rsidR="007A0AF5" w:rsidRPr="007E6C35" w:rsidRDefault="00DF699B" w:rsidP="007A0AF5">
      <w:pPr>
        <w:pStyle w:val="CM11"/>
        <w:numPr>
          <w:ilvl w:val="0"/>
          <w:numId w:val="67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se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zapisnik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ostali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materijali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glasanja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dostave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 </w:t>
      </w:r>
      <w:r>
        <w:rPr>
          <w:rFonts w:asciiTheme="minorHAnsi" w:hAnsiTheme="minorHAnsi" w:cstheme="minorHAnsi"/>
          <w:color w:val="000000" w:themeColor="text1"/>
          <w:lang w:val="sr-Cyrl-CS"/>
        </w:rPr>
        <w:t>nadležnoj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komisiji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roku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12 </w:t>
      </w:r>
      <w:r>
        <w:rPr>
          <w:rFonts w:asciiTheme="minorHAnsi" w:hAnsiTheme="minorHAnsi" w:cstheme="minorHAnsi"/>
          <w:color w:val="000000" w:themeColor="text1"/>
          <w:lang w:val="sr-Cyrl-CS"/>
        </w:rPr>
        <w:lastRenderedPageBreak/>
        <w:t>sati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zatvaranja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mjesta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( </w:t>
      </w:r>
      <w:r>
        <w:rPr>
          <w:rFonts w:asciiTheme="minorHAnsi" w:hAnsiTheme="minorHAnsi" w:cstheme="minorHAnsi"/>
          <w:color w:val="000000" w:themeColor="text1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53.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6.)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</w:p>
    <w:p w14:paraId="452FA5EA" w14:textId="573F6F2F" w:rsidR="007A0AF5" w:rsidRDefault="00DF699B" w:rsidP="007A0AF5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poništavanju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glasanja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BA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obavijesti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Republičku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komisiju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 (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59.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2.).</w:t>
      </w:r>
    </w:p>
    <w:p w14:paraId="4086FDD5" w14:textId="15C4AB00" w:rsidR="007A0AF5" w:rsidRDefault="007A0AF5" w:rsidP="007A0AF5">
      <w:pPr>
        <w:pStyle w:val="ListParagraph"/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</w:pPr>
    </w:p>
    <w:p w14:paraId="2FD4E58C" w14:textId="0C5ED98B" w:rsidR="007A0AF5" w:rsidRPr="007E6C35" w:rsidRDefault="007A0AF5" w:rsidP="007A0AF5">
      <w:pPr>
        <w:pStyle w:val="Default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(2</w:t>
      </w:r>
      <w:r w:rsidRPr="007E6C35">
        <w:rPr>
          <w:rFonts w:asciiTheme="minorHAnsi" w:hAnsiTheme="minorHAnsi" w:cstheme="minorHAnsi"/>
          <w:lang w:val="sr-Cyrl-CS"/>
        </w:rPr>
        <w:t>)</w:t>
      </w:r>
      <w:r>
        <w:rPr>
          <w:rFonts w:asciiTheme="minorHAnsi" w:hAnsiTheme="minorHAnsi" w:cstheme="minorHAnsi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Novčanom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kaznom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u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iznosu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od</w:t>
      </w:r>
      <w:r w:rsidRPr="007E6C35">
        <w:rPr>
          <w:rFonts w:asciiTheme="minorHAnsi" w:hAnsiTheme="minorHAnsi" w:cstheme="minorHAnsi"/>
          <w:lang w:val="sr-Cyrl-CS"/>
        </w:rPr>
        <w:t xml:space="preserve"> 1.000,00 </w:t>
      </w:r>
      <w:r w:rsidR="00DF699B">
        <w:rPr>
          <w:rFonts w:asciiTheme="minorHAnsi" w:hAnsiTheme="minorHAnsi" w:cstheme="minorHAnsi"/>
          <w:lang w:val="sr-Cyrl-CS"/>
        </w:rPr>
        <w:t>KM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do</w:t>
      </w:r>
      <w:r w:rsidRPr="007E6C35">
        <w:rPr>
          <w:rFonts w:asciiTheme="minorHAnsi" w:hAnsiTheme="minorHAnsi" w:cstheme="minorHAnsi"/>
          <w:lang w:val="sr-Cyrl-CS"/>
        </w:rPr>
        <w:t xml:space="preserve"> 3.000,00 </w:t>
      </w:r>
      <w:r w:rsidR="00DF699B">
        <w:rPr>
          <w:rFonts w:asciiTheme="minorHAnsi" w:hAnsiTheme="minorHAnsi" w:cstheme="minorHAnsi"/>
          <w:lang w:val="sr-Cyrl-CS"/>
        </w:rPr>
        <w:t>KM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kazniće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se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za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prekršaj</w:t>
      </w:r>
      <w:r w:rsidRPr="007E6C35">
        <w:rPr>
          <w:rFonts w:asciiTheme="minorHAnsi" w:hAnsiTheme="minorHAnsi" w:cstheme="minorHAnsi"/>
          <w:lang w:val="sr-Cyrl-CS"/>
        </w:rPr>
        <w:t xml:space="preserve">  </w:t>
      </w:r>
      <w:r w:rsidR="00DF699B">
        <w:rPr>
          <w:rFonts w:asciiTheme="minorHAnsi" w:hAnsiTheme="minorHAnsi" w:cstheme="minorHAnsi"/>
          <w:lang w:val="sr-Cyrl-CS"/>
        </w:rPr>
        <w:t>član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organa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za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sprovođenje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referenduma</w:t>
      </w:r>
      <w:r w:rsidRPr="007E6C35">
        <w:rPr>
          <w:rFonts w:asciiTheme="minorHAnsi" w:hAnsiTheme="minorHAnsi" w:cstheme="minorHAnsi"/>
          <w:lang w:val="sr-Cyrl-CS"/>
        </w:rPr>
        <w:t xml:space="preserve">, </w:t>
      </w:r>
      <w:r w:rsidR="00DF699B">
        <w:rPr>
          <w:rFonts w:asciiTheme="minorHAnsi" w:hAnsiTheme="minorHAnsi" w:cstheme="minorHAnsi"/>
          <w:lang w:val="sr-Cyrl-CS"/>
        </w:rPr>
        <w:t>odnosno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zaposlen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u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organima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</w:t>
      </w:r>
      <w:r w:rsidRPr="007E6C35">
        <w:rPr>
          <w:rFonts w:asciiTheme="minorHAnsi" w:hAnsiTheme="minorHAnsi" w:cstheme="minorHAnsi"/>
          <w:lang w:val="sr-Cyrl-CS"/>
        </w:rPr>
        <w:t xml:space="preserve"> </w:t>
      </w:r>
      <w:r w:rsidR="00DF699B">
        <w:rPr>
          <w:rFonts w:asciiTheme="minorHAnsi" w:hAnsiTheme="minorHAnsi" w:cstheme="minorHAnsi"/>
          <w:lang w:val="sr-Cyrl-CS"/>
        </w:rPr>
        <w:t>institucijama</w:t>
      </w:r>
      <w:r w:rsidRPr="007E6C35">
        <w:rPr>
          <w:rFonts w:asciiTheme="minorHAnsi" w:hAnsiTheme="minorHAnsi" w:cstheme="minorHAnsi"/>
          <w:lang w:val="sr-Cyrl-CS"/>
        </w:rPr>
        <w:t xml:space="preserve">  </w:t>
      </w:r>
      <w:r w:rsidR="00DF699B">
        <w:rPr>
          <w:rFonts w:asciiTheme="minorHAnsi" w:hAnsiTheme="minorHAnsi" w:cstheme="minorHAnsi"/>
          <w:lang w:val="sr-Cyrl-CS"/>
        </w:rPr>
        <w:t>ako</w:t>
      </w:r>
      <w:r w:rsidRPr="007E6C35">
        <w:rPr>
          <w:rFonts w:asciiTheme="minorHAnsi" w:hAnsiTheme="minorHAnsi" w:cstheme="minorHAnsi"/>
          <w:lang w:val="sr-Cyrl-CS"/>
        </w:rPr>
        <w:t xml:space="preserve">:  </w:t>
      </w:r>
    </w:p>
    <w:p w14:paraId="1576E9FA" w14:textId="77777777" w:rsidR="007A0AF5" w:rsidRPr="007E6C35" w:rsidRDefault="007A0AF5" w:rsidP="007A0AF5">
      <w:pPr>
        <w:pStyle w:val="Default"/>
        <w:ind w:left="720"/>
        <w:jc w:val="both"/>
        <w:rPr>
          <w:rFonts w:asciiTheme="minorHAnsi" w:hAnsiTheme="minorHAnsi" w:cstheme="minorHAnsi"/>
          <w:lang w:val="sr-Cyrl-CS"/>
        </w:rPr>
      </w:pPr>
    </w:p>
    <w:p w14:paraId="0DFAE58E" w14:textId="174229A9" w:rsidR="007A0AF5" w:rsidRPr="008F19EA" w:rsidRDefault="00DF699B" w:rsidP="007A0AF5">
      <w:pPr>
        <w:pStyle w:val="ListParagraph"/>
        <w:numPr>
          <w:ilvl w:val="0"/>
          <w:numId w:val="66"/>
        </w:numPr>
        <w:rPr>
          <w:color w:val="000000" w:themeColor="text1"/>
          <w:sz w:val="24"/>
          <w:szCs w:val="24"/>
          <w:lang w:val="sr-Cyrl-BA"/>
        </w:rPr>
      </w:pPr>
      <w:r>
        <w:rPr>
          <w:color w:val="000000" w:themeColor="text1"/>
          <w:sz w:val="24"/>
          <w:szCs w:val="24"/>
          <w:lang w:val="sr-Cyrl-BA"/>
        </w:rPr>
        <w:t>onemogući</w:t>
      </w:r>
      <w:r w:rsidR="007A0AF5" w:rsidRPr="007E6C35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građanina</w:t>
      </w:r>
      <w:r w:rsidR="007A0AF5" w:rsidRPr="007E6C35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da</w:t>
      </w:r>
      <w:r w:rsidR="007A0AF5" w:rsidRPr="007E6C35">
        <w:rPr>
          <w:color w:val="000000" w:themeColor="text1"/>
          <w:sz w:val="24"/>
          <w:szCs w:val="24"/>
          <w:lang w:val="sr-Cyrl-BA"/>
        </w:rPr>
        <w:t xml:space="preserve"> </w:t>
      </w:r>
      <w:r>
        <w:rPr>
          <w:color w:val="000000" w:themeColor="text1"/>
          <w:sz w:val="24"/>
          <w:szCs w:val="24"/>
          <w:lang w:val="sr-Cyrl-BA"/>
        </w:rPr>
        <w:t>glasa</w:t>
      </w:r>
      <w:r w:rsidR="007A0AF5" w:rsidRPr="007E6C35">
        <w:rPr>
          <w:color w:val="000000" w:themeColor="text1"/>
          <w:sz w:val="24"/>
          <w:szCs w:val="24"/>
          <w:lang w:val="sr-Cyrl-BA"/>
        </w:rPr>
        <w:t xml:space="preserve"> 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lično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jedinici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lokalne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samouprave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kojoj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ima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prebivalište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6.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1.),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odnosno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na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mjestima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>koje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 xml:space="preserve"> 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Republička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komisija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odredi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inostranstvu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. (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6.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2.) 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en-GB"/>
        </w:rPr>
        <w:t>,</w:t>
      </w:r>
    </w:p>
    <w:p w14:paraId="720A0C0F" w14:textId="117A631A" w:rsidR="008F19EA" w:rsidRPr="000304F9" w:rsidRDefault="00DF699B" w:rsidP="007A0AF5">
      <w:pPr>
        <w:pStyle w:val="ListParagraph"/>
        <w:numPr>
          <w:ilvl w:val="0"/>
          <w:numId w:val="66"/>
        </w:numPr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ne</w:t>
      </w:r>
      <w:r w:rsidR="008F19EA" w:rsidRPr="000304F9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objavi</w:t>
      </w:r>
      <w:r w:rsidR="008F19EA" w:rsidRPr="000304F9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odluku</w:t>
      </w:r>
      <w:r w:rsidR="008F19EA" w:rsidRPr="000304F9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</w:t>
      </w:r>
      <w:r w:rsidR="008F19EA" w:rsidRPr="000304F9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raspisivanju</w:t>
      </w:r>
      <w:r w:rsidR="008F19EA" w:rsidRPr="000304F9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referenduma</w:t>
      </w:r>
      <w:r w:rsidR="008F19EA" w:rsidRPr="000304F9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član</w:t>
      </w:r>
      <w:r w:rsidR="008F19EA" w:rsidRPr="000304F9">
        <w:rPr>
          <w:sz w:val="24"/>
          <w:szCs w:val="24"/>
          <w:lang w:val="sr-Cyrl-BA"/>
        </w:rPr>
        <w:t xml:space="preserve"> 12. </w:t>
      </w:r>
      <w:r>
        <w:rPr>
          <w:sz w:val="24"/>
          <w:szCs w:val="24"/>
          <w:lang w:val="sr-Cyrl-BA"/>
        </w:rPr>
        <w:t>stav</w:t>
      </w:r>
      <w:r w:rsidR="008F19EA" w:rsidRPr="000304F9">
        <w:rPr>
          <w:sz w:val="24"/>
          <w:szCs w:val="24"/>
          <w:lang w:val="sr-Cyrl-BA"/>
        </w:rPr>
        <w:t xml:space="preserve"> 2.)</w:t>
      </w:r>
    </w:p>
    <w:p w14:paraId="6D4521DE" w14:textId="289CC864" w:rsidR="007A0AF5" w:rsidRPr="007E6C35" w:rsidRDefault="00DF699B" w:rsidP="007A0AF5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onemogući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građaninu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uvid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glasački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spisak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21.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3.),</w:t>
      </w:r>
    </w:p>
    <w:p w14:paraId="10314513" w14:textId="2EF8B7EB" w:rsidR="007A0AF5" w:rsidRPr="007E6C35" w:rsidRDefault="00DF699B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obezbijedi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spisak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podacima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propisanim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članu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25. </w:t>
      </w:r>
      <w:r>
        <w:rPr>
          <w:rFonts w:asciiTheme="minorHAnsi" w:hAnsiTheme="minorHAnsi" w:cstheme="minorHAnsi"/>
          <w:color w:val="000000" w:themeColor="text1"/>
          <w:lang w:val="sr-Cyrl-CS"/>
        </w:rPr>
        <w:t>ovog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zakona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>,</w:t>
      </w:r>
    </w:p>
    <w:p w14:paraId="4D33B475" w14:textId="67F2F8D2" w:rsidR="007A0AF5" w:rsidRPr="007E6C35" w:rsidRDefault="00DF699B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omogući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građaninu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uvid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izvod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spiska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(</w:t>
      </w:r>
      <w:r>
        <w:rPr>
          <w:rFonts w:asciiTheme="minorHAnsi" w:hAnsiTheme="minorHAnsi" w:cstheme="minorHAnsi"/>
          <w:color w:val="000000" w:themeColor="text1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29.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1.),</w:t>
      </w:r>
    </w:p>
    <w:p w14:paraId="539EBC14" w14:textId="29B95ADB" w:rsidR="007A0AF5" w:rsidRPr="007E6C35" w:rsidRDefault="00DF699B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BA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sprovede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glasanje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glasačkim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mjestima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shodno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članu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33.</w:t>
      </w:r>
      <w:r>
        <w:rPr>
          <w:rFonts w:asciiTheme="minorHAnsi" w:hAnsiTheme="minorHAnsi" w:cstheme="minorHAnsi"/>
          <w:color w:val="000000" w:themeColor="text1"/>
          <w:lang w:val="sr-Cyrl-CS"/>
        </w:rPr>
        <w:t>ovog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zakona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>,</w:t>
      </w:r>
    </w:p>
    <w:p w14:paraId="0BA2215D" w14:textId="5318EDA5" w:rsidR="007A0AF5" w:rsidRPr="007E6C35" w:rsidRDefault="00DF699B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odredi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mjesta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području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grada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, </w:t>
      </w:r>
      <w:r>
        <w:rPr>
          <w:rFonts w:asciiTheme="minorHAnsi" w:hAnsiTheme="minorHAnsi" w:cstheme="minorHAnsi"/>
          <w:color w:val="000000" w:themeColor="text1"/>
          <w:lang w:val="sr-Cyrl-CS"/>
        </w:rPr>
        <w:t>odnosno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opštine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roku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člana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34.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1.</w:t>
      </w:r>
      <w:r>
        <w:rPr>
          <w:rFonts w:asciiTheme="minorHAnsi" w:hAnsiTheme="minorHAnsi" w:cstheme="minorHAnsi"/>
          <w:color w:val="000000" w:themeColor="text1"/>
          <w:lang w:val="sr-Cyrl-CS"/>
        </w:rPr>
        <w:t>ovog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zakona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, </w:t>
      </w:r>
    </w:p>
    <w:p w14:paraId="65E694F2" w14:textId="040EBA40" w:rsidR="007A0AF5" w:rsidRPr="007E6C35" w:rsidRDefault="00DF699B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dostavi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odboru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roku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člana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36.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1. 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materijal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uklјučujući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odgovarajući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broj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glasačkih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kutija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,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glasačkih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listića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 </w:t>
      </w:r>
      <w:r>
        <w:rPr>
          <w:rFonts w:asciiTheme="minorHAnsi" w:hAnsiTheme="minorHAnsi" w:cstheme="minorHAnsi"/>
          <w:color w:val="000000" w:themeColor="text1"/>
          <w:lang w:val="sr-Cyrl-CS"/>
        </w:rPr>
        <w:t>izvod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spiska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određeno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mjesto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, </w:t>
      </w:r>
      <w:r>
        <w:rPr>
          <w:rFonts w:asciiTheme="minorHAnsi" w:hAnsiTheme="minorHAnsi" w:cstheme="minorHAnsi"/>
          <w:color w:val="000000" w:themeColor="text1"/>
          <w:lang w:val="sr-Cyrl-CS"/>
        </w:rPr>
        <w:t>kao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obrazac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zapisnika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radu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odbora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, </w:t>
      </w:r>
    </w:p>
    <w:p w14:paraId="59ECEF8A" w14:textId="24E01DED" w:rsidR="007A0AF5" w:rsidRDefault="00DF699B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prilikom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otvaranja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mjesta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odredi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dužnosti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svakom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članu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odbora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 (</w:t>
      </w:r>
      <w:r>
        <w:rPr>
          <w:rFonts w:asciiTheme="minorHAnsi" w:hAnsiTheme="minorHAnsi" w:cstheme="minorHAnsi"/>
          <w:color w:val="000000" w:themeColor="text1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39.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4.),</w:t>
      </w:r>
    </w:p>
    <w:p w14:paraId="0A249021" w14:textId="656EC0D9" w:rsidR="00D75A5D" w:rsidRPr="00D75A5D" w:rsidRDefault="00DF699B" w:rsidP="00D75A5D">
      <w:pPr>
        <w:pStyle w:val="ListParagraph"/>
        <w:numPr>
          <w:ilvl w:val="0"/>
          <w:numId w:val="66"/>
        </w:numPr>
        <w:contextualSpacing/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na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glasačkom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mjestu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i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u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njegovoj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okolini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nosi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oružje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ili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opasne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predmete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član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39.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stav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8.),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odnosno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na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glasačkom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mjestu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i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u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njegovoj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okolini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donese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i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istakne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obilјežja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i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simbole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koji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imaju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političku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konotaciju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. (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član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39.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stav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9.)</w:t>
      </w:r>
      <w:r w:rsidR="00D75A5D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,</w:t>
      </w:r>
    </w:p>
    <w:p w14:paraId="71AE62FD" w14:textId="289B2A79" w:rsidR="007A0AF5" w:rsidRDefault="00DF699B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se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tokom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glasanja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vodi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zapisnik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radu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odbora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( </w:t>
      </w:r>
      <w:r>
        <w:rPr>
          <w:rFonts w:asciiTheme="minorHAnsi" w:hAnsiTheme="minorHAnsi" w:cstheme="minorHAnsi"/>
          <w:color w:val="000000" w:themeColor="text1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40.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1.)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>,</w:t>
      </w:r>
    </w:p>
    <w:p w14:paraId="6A822097" w14:textId="6663329C" w:rsidR="00D75A5D" w:rsidRPr="00D75A5D" w:rsidRDefault="00DF699B" w:rsidP="00D75A5D">
      <w:pPr>
        <w:pStyle w:val="ListParagraph"/>
        <w:numPr>
          <w:ilvl w:val="0"/>
          <w:numId w:val="66"/>
        </w:numPr>
        <w:contextualSpacing/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se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glasanje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ne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zaklјuči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istekom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vremena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određenog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za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glasanje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a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građanima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koji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su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se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zatekli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na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glasačkom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m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j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estu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u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trenutku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njegovog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zatvaranja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ne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omogući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da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glasaju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(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član</w:t>
      </w:r>
      <w:r w:rsidR="00D75A5D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42.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stav</w:t>
      </w:r>
      <w:r w:rsidR="00D75A5D" w:rsidRPr="007E6C35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 xml:space="preserve"> 2. )</w:t>
      </w:r>
      <w:r w:rsidR="00D75A5D">
        <w:rPr>
          <w:rFonts w:asciiTheme="minorHAnsi" w:hAnsiTheme="minorHAnsi" w:cstheme="minorHAnsi"/>
          <w:color w:val="000000" w:themeColor="text1"/>
          <w:sz w:val="24"/>
          <w:szCs w:val="24"/>
          <w:lang w:val="sr-Cyrl-CS"/>
        </w:rPr>
        <w:t>,</w:t>
      </w:r>
    </w:p>
    <w:p w14:paraId="4A18664A" w14:textId="528FD74C" w:rsidR="007A0AF5" w:rsidRPr="007E6C35" w:rsidRDefault="00DF699B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objasni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način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glasanja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obezbijedi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tajnost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glasanja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( </w:t>
      </w:r>
      <w:r>
        <w:rPr>
          <w:rFonts w:asciiTheme="minorHAnsi" w:hAnsiTheme="minorHAnsi" w:cstheme="minorHAnsi"/>
          <w:color w:val="000000" w:themeColor="text1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44.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1.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) </w:t>
      </w:r>
      <w:r>
        <w:rPr>
          <w:rFonts w:asciiTheme="minorHAnsi" w:hAnsiTheme="minorHAnsi" w:cstheme="minorHAnsi"/>
          <w:color w:val="000000" w:themeColor="text1"/>
          <w:lang w:val="sr-Cyrl-CS"/>
        </w:rPr>
        <w:t>utiče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 </w:t>
      </w:r>
      <w:r>
        <w:rPr>
          <w:rFonts w:asciiTheme="minorHAnsi" w:hAnsiTheme="minorHAnsi" w:cstheme="minorHAnsi"/>
          <w:color w:val="000000" w:themeColor="text1"/>
          <w:lang w:val="sr-Cyrl-CS"/>
        </w:rPr>
        <w:t>odluku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glasača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(</w:t>
      </w:r>
      <w:r>
        <w:rPr>
          <w:rFonts w:asciiTheme="minorHAnsi" w:hAnsiTheme="minorHAnsi" w:cstheme="minorHAnsi"/>
          <w:color w:val="000000" w:themeColor="text1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44.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2.)  </w:t>
      </w:r>
      <w:r>
        <w:rPr>
          <w:rFonts w:asciiTheme="minorHAnsi" w:hAnsiTheme="minorHAnsi" w:cstheme="minorHAnsi"/>
          <w:color w:val="000000" w:themeColor="text1"/>
          <w:lang w:val="sr-Cyrl-CS"/>
        </w:rPr>
        <w:t>ili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 </w:t>
      </w:r>
      <w:r>
        <w:rPr>
          <w:rFonts w:asciiTheme="minorHAnsi" w:hAnsiTheme="minorHAnsi" w:cstheme="minorHAnsi"/>
          <w:color w:val="000000" w:themeColor="text1"/>
          <w:lang w:val="sr-Cyrl-CS"/>
        </w:rPr>
        <w:t>pomaže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licu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glasanju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, </w:t>
      </w:r>
      <w:r>
        <w:rPr>
          <w:rFonts w:asciiTheme="minorHAnsi" w:hAnsiTheme="minorHAnsi" w:cstheme="minorHAnsi"/>
          <w:color w:val="000000" w:themeColor="text1"/>
          <w:lang w:val="sr-Cyrl-CS"/>
        </w:rPr>
        <w:t>na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način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koji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je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suprotan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članu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4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4. </w:t>
      </w:r>
      <w:r>
        <w:rPr>
          <w:rFonts w:asciiTheme="minorHAnsi" w:hAnsiTheme="minorHAnsi" w:cstheme="minorHAnsi"/>
          <w:color w:val="000000" w:themeColor="text1"/>
          <w:lang w:val="sr-Cyrl-CS"/>
        </w:rPr>
        <w:t>st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. 3., 5.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6. </w:t>
      </w:r>
      <w:r>
        <w:rPr>
          <w:rFonts w:asciiTheme="minorHAnsi" w:hAnsiTheme="minorHAnsi" w:cstheme="minorHAnsi"/>
          <w:color w:val="000000" w:themeColor="text1"/>
          <w:lang w:val="sr-Cyrl-CS"/>
        </w:rPr>
        <w:t>ovog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zakona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>,</w:t>
      </w:r>
    </w:p>
    <w:p w14:paraId="251911C1" w14:textId="1D0841D8" w:rsidR="007A0AF5" w:rsidRDefault="00DF699B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utvrdi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identitet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osnovu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važeće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lične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isprave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člana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45. </w:t>
      </w:r>
      <w:r>
        <w:rPr>
          <w:rFonts w:asciiTheme="minorHAnsi" w:hAnsiTheme="minorHAnsi" w:cstheme="minorHAnsi"/>
          <w:color w:val="000000" w:themeColor="text1"/>
          <w:lang w:val="sr-Cyrl-CS"/>
        </w:rPr>
        <w:t>st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. 2.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 3. </w:t>
      </w:r>
      <w:r>
        <w:rPr>
          <w:rFonts w:asciiTheme="minorHAnsi" w:hAnsiTheme="minorHAnsi" w:cstheme="minorHAnsi"/>
          <w:color w:val="000000" w:themeColor="text1"/>
          <w:lang w:val="sr-Cyrl-CS"/>
        </w:rPr>
        <w:t>ovog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zakona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>,</w:t>
      </w:r>
    </w:p>
    <w:p w14:paraId="11C4A050" w14:textId="02B89725" w:rsidR="00D75A5D" w:rsidRPr="00D75A5D" w:rsidRDefault="00DF699B" w:rsidP="00D75A5D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D75A5D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omogući</w:t>
      </w:r>
      <w:r w:rsidR="00D75A5D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</w:t>
      </w:r>
      <w:r w:rsidR="00D75A5D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pravo</w:t>
      </w:r>
      <w:r w:rsidR="00D75A5D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građaninu</w:t>
      </w:r>
      <w:r w:rsidR="00D75A5D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koji</w:t>
      </w:r>
      <w:r w:rsidR="00D75A5D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je</w:t>
      </w:r>
      <w:r w:rsidR="00D75A5D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pristupio</w:t>
      </w:r>
      <w:r w:rsidR="00D75A5D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glasačkom</w:t>
      </w:r>
      <w:r w:rsidR="00D75A5D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mjestu</w:t>
      </w:r>
      <w:r w:rsidR="00D75A5D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izvan</w:t>
      </w:r>
      <w:r w:rsidR="00D75A5D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svog</w:t>
      </w:r>
      <w:r w:rsidR="00D75A5D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prebivališta</w:t>
      </w:r>
      <w:r w:rsidR="00D75A5D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(</w:t>
      </w:r>
      <w:r>
        <w:rPr>
          <w:rFonts w:asciiTheme="minorHAnsi" w:hAnsiTheme="minorHAnsi" w:cstheme="minorHAnsi"/>
          <w:color w:val="000000" w:themeColor="text1"/>
          <w:lang w:val="sr-Cyrl-CS"/>
        </w:rPr>
        <w:t>član</w:t>
      </w:r>
      <w:r w:rsidR="00D75A5D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46.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D75A5D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2.)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>,</w:t>
      </w:r>
    </w:p>
    <w:p w14:paraId="4DCAF008" w14:textId="42A9F2BF" w:rsidR="007A0AF5" w:rsidRPr="007E6C35" w:rsidRDefault="00DF699B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označi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ime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prezime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izvodu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spiska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, </w:t>
      </w:r>
      <w:r>
        <w:rPr>
          <w:rFonts w:asciiTheme="minorHAnsi" w:hAnsiTheme="minorHAnsi" w:cstheme="minorHAnsi"/>
          <w:color w:val="000000" w:themeColor="text1"/>
          <w:lang w:val="sr-Cyrl-CS"/>
        </w:rPr>
        <w:t>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koji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će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potpisati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nakon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čega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odbora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izdaje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listić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(</w:t>
      </w:r>
      <w:r>
        <w:rPr>
          <w:rFonts w:asciiTheme="minorHAnsi" w:hAnsiTheme="minorHAnsi" w:cstheme="minorHAnsi"/>
          <w:color w:val="000000" w:themeColor="text1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47.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1.) 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 </w:t>
      </w: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utvrdi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da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li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potpis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izvodu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spiska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odgovara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potpisu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ličnoj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ispravi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člana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45.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3. </w:t>
      </w:r>
      <w:r>
        <w:rPr>
          <w:rFonts w:asciiTheme="minorHAnsi" w:hAnsiTheme="minorHAnsi" w:cstheme="minorHAnsi"/>
          <w:color w:val="000000" w:themeColor="text1"/>
          <w:lang w:val="sr-Cyrl-CS"/>
        </w:rPr>
        <w:t>ovog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zakona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( </w:t>
      </w:r>
      <w:r>
        <w:rPr>
          <w:rFonts w:asciiTheme="minorHAnsi" w:hAnsiTheme="minorHAnsi" w:cstheme="minorHAnsi"/>
          <w:color w:val="000000" w:themeColor="text1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47.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2.),</w:t>
      </w:r>
    </w:p>
    <w:p w14:paraId="7D67315A" w14:textId="1D2D3111" w:rsidR="007A0AF5" w:rsidRPr="007E6C35" w:rsidRDefault="00DF699B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utvrdi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broj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glasačkih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listića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način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propisan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članom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50.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2,</w:t>
      </w:r>
    </w:p>
    <w:p w14:paraId="7ADD50B6" w14:textId="39292126" w:rsidR="007A0AF5" w:rsidRPr="00D7225C" w:rsidRDefault="00DF699B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se</w:t>
      </w:r>
      <w:r w:rsidR="00D7225C" w:rsidRPr="00D7225C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glasački</w:t>
      </w:r>
      <w:r w:rsidR="00D7225C" w:rsidRPr="00D7225C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listić</w:t>
      </w:r>
      <w:r w:rsidR="00D7225C" w:rsidRPr="00D7225C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ne</w:t>
      </w:r>
      <w:r w:rsidR="00D7225C" w:rsidRPr="00D7225C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odštampa</w:t>
      </w:r>
      <w:r w:rsidR="00D7225C" w:rsidRPr="00D7225C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odnosno</w:t>
      </w:r>
      <w:r w:rsidR="00D7225C" w:rsidRPr="00D7225C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njegov</w:t>
      </w:r>
      <w:r w:rsidR="00D7225C" w:rsidRPr="00D7225C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izgled</w:t>
      </w:r>
      <w:r w:rsidR="00D7225C" w:rsidRPr="00D7225C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nije</w:t>
      </w:r>
      <w:r w:rsidR="00D7225C" w:rsidRPr="00D7225C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D7225C" w:rsidRPr="00D7225C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skladu</w:t>
      </w:r>
      <w:r w:rsidR="00D7225C" w:rsidRPr="00D7225C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sa</w:t>
      </w:r>
      <w:r w:rsidR="00D7225C" w:rsidRPr="00D7225C">
        <w:rPr>
          <w:rFonts w:asciiTheme="minorHAnsi" w:hAnsiTheme="minorHAnsi" w:cstheme="minorHAnsi"/>
          <w:color w:val="auto"/>
          <w:lang w:val="sr-Cyrl-CS"/>
        </w:rPr>
        <w:t xml:space="preserve">  </w:t>
      </w:r>
      <w:r>
        <w:rPr>
          <w:rFonts w:asciiTheme="minorHAnsi" w:hAnsiTheme="minorHAnsi" w:cstheme="minorHAnsi"/>
          <w:color w:val="auto"/>
          <w:lang w:val="sr-Cyrl-CS"/>
        </w:rPr>
        <w:t>članom</w:t>
      </w:r>
      <w:r w:rsidR="00D7225C" w:rsidRPr="00D7225C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D75A5D" w:rsidRPr="00D7225C">
        <w:rPr>
          <w:rFonts w:asciiTheme="minorHAnsi" w:hAnsiTheme="minorHAnsi" w:cstheme="minorHAnsi"/>
          <w:color w:val="auto"/>
          <w:lang w:val="sr-Cyrl-CS"/>
        </w:rPr>
        <w:t xml:space="preserve">51. </w:t>
      </w:r>
      <w:r>
        <w:rPr>
          <w:rFonts w:asciiTheme="minorHAnsi" w:hAnsiTheme="minorHAnsi" w:cstheme="minorHAnsi"/>
          <w:color w:val="auto"/>
          <w:lang w:val="sr-Cyrl-CS"/>
        </w:rPr>
        <w:t>ovog</w:t>
      </w:r>
      <w:r w:rsidR="00D75A5D" w:rsidRPr="00D7225C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zakona</w:t>
      </w:r>
      <w:r w:rsidR="00D75A5D" w:rsidRPr="00D7225C">
        <w:rPr>
          <w:rFonts w:asciiTheme="minorHAnsi" w:hAnsiTheme="minorHAnsi" w:cstheme="minorHAnsi"/>
          <w:color w:val="auto"/>
          <w:lang w:val="sr-Cyrl-CS"/>
        </w:rPr>
        <w:t>,</w:t>
      </w:r>
    </w:p>
    <w:p w14:paraId="176E629C" w14:textId="1023287F" w:rsidR="007A0AF5" w:rsidRPr="007E6C35" w:rsidRDefault="00DF699B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po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završenom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glasanju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 </w:t>
      </w:r>
      <w:r>
        <w:rPr>
          <w:rFonts w:asciiTheme="minorHAnsi" w:hAnsiTheme="minorHAnsi" w:cstheme="minorHAnsi"/>
          <w:color w:val="000000" w:themeColor="text1"/>
          <w:lang w:val="sr-Cyrl-CS"/>
        </w:rPr>
        <w:t>utvrdi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rezultate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glasanja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glasačkom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mjestu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tome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 </w:t>
      </w: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sastavi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zapisnik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 (</w:t>
      </w:r>
      <w:r>
        <w:rPr>
          <w:rFonts w:asciiTheme="minorHAnsi" w:hAnsiTheme="minorHAnsi" w:cstheme="minorHAnsi"/>
          <w:color w:val="000000" w:themeColor="text1"/>
          <w:lang w:val="sr-Cyrl-CS"/>
        </w:rPr>
        <w:t>član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53.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D75A5D">
        <w:rPr>
          <w:rFonts w:asciiTheme="minorHAnsi" w:hAnsiTheme="minorHAnsi" w:cstheme="minorHAnsi"/>
          <w:color w:val="000000" w:themeColor="text1"/>
          <w:lang w:val="sr-Cyrl-CS"/>
        </w:rPr>
        <w:t xml:space="preserve"> 1.),</w:t>
      </w:r>
    </w:p>
    <w:p w14:paraId="0BBA19D4" w14:textId="52691BB6" w:rsidR="007A0AF5" w:rsidRPr="007E6C35" w:rsidRDefault="00DF699B" w:rsidP="007A0AF5">
      <w:pPr>
        <w:pStyle w:val="CM2"/>
        <w:numPr>
          <w:ilvl w:val="0"/>
          <w:numId w:val="66"/>
        </w:numPr>
        <w:spacing w:line="240" w:lineRule="auto"/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se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izvještaj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sprovedenom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referendumu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dostavi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organu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koji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je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raspisao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referendum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, </w:t>
      </w:r>
      <w:r>
        <w:rPr>
          <w:rFonts w:asciiTheme="minorHAnsi" w:hAnsiTheme="minorHAnsi" w:cstheme="minorHAnsi"/>
          <w:color w:val="000000" w:themeColor="text1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roku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15 </w:t>
      </w:r>
      <w:r>
        <w:rPr>
          <w:rFonts w:asciiTheme="minorHAnsi" w:hAnsiTheme="minorHAnsi" w:cstheme="minorHAnsi"/>
          <w:color w:val="000000" w:themeColor="text1"/>
          <w:lang w:val="sr-Cyrl-CS"/>
        </w:rPr>
        <w:t>dana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dana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završetka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glasanja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(54.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1.) 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</w:p>
    <w:p w14:paraId="7D7D9727" w14:textId="2A8035BC" w:rsidR="007A0AF5" w:rsidRPr="007E6C35" w:rsidRDefault="00DF699B" w:rsidP="007A0AF5">
      <w:pPr>
        <w:pStyle w:val="Default"/>
        <w:numPr>
          <w:ilvl w:val="0"/>
          <w:numId w:val="66"/>
        </w:numPr>
        <w:jc w:val="both"/>
        <w:rPr>
          <w:rFonts w:asciiTheme="minorHAnsi" w:hAnsiTheme="minorHAnsi" w:cstheme="minorHAnsi"/>
          <w:color w:val="000000" w:themeColor="text1"/>
          <w:lang w:val="sr-Cyrl-CS"/>
        </w:rPr>
      </w:pPr>
      <w:r>
        <w:rPr>
          <w:rFonts w:asciiTheme="minorHAnsi" w:hAnsiTheme="minorHAnsi" w:cstheme="minorHAnsi"/>
          <w:color w:val="000000" w:themeColor="text1"/>
          <w:lang w:val="sr-Cyrl-CS"/>
        </w:rPr>
        <w:t>se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poništi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izjašnjavanje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glasačkim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mjestima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slučaju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nepravilnosti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koja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je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bitno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lastRenderedPageBreak/>
        <w:t>uticala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rezultate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glasanja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odrediti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datum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ponovnog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izjašnjavanja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najkasnije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roku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sedam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dana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od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dana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poništavanja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Cyrl-CS"/>
        </w:rPr>
        <w:t>izjašnjavanja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(</w:t>
      </w:r>
      <w:r>
        <w:rPr>
          <w:rFonts w:asciiTheme="minorHAnsi" w:hAnsiTheme="minorHAnsi" w:cstheme="minorHAnsi"/>
          <w:color w:val="000000" w:themeColor="text1"/>
          <w:lang w:val="sr-Cyrl-CS"/>
        </w:rPr>
        <w:t>član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</w:t>
      </w:r>
      <w:r w:rsidR="007A0AF5" w:rsidRPr="007E6C35">
        <w:rPr>
          <w:rFonts w:asciiTheme="minorHAnsi" w:hAnsiTheme="minorHAnsi" w:cstheme="minorHAnsi"/>
          <w:color w:val="000000" w:themeColor="text1"/>
          <w:lang w:val="sr-Cyrl-RS"/>
        </w:rPr>
        <w:t>59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. </w:t>
      </w:r>
      <w:r>
        <w:rPr>
          <w:rFonts w:asciiTheme="minorHAnsi" w:hAnsiTheme="minorHAnsi" w:cstheme="minorHAnsi"/>
          <w:color w:val="000000" w:themeColor="text1"/>
          <w:lang w:val="sr-Cyrl-CS"/>
        </w:rPr>
        <w:t>stav</w:t>
      </w:r>
      <w:r w:rsidR="007A0AF5" w:rsidRPr="007E6C35">
        <w:rPr>
          <w:rFonts w:asciiTheme="minorHAnsi" w:hAnsiTheme="minorHAnsi" w:cstheme="minorHAnsi"/>
          <w:color w:val="000000" w:themeColor="text1"/>
          <w:lang w:val="sr-Cyrl-CS"/>
        </w:rPr>
        <w:t xml:space="preserve"> 1.).</w:t>
      </w:r>
    </w:p>
    <w:p w14:paraId="39B90024" w14:textId="50E7F290" w:rsidR="00683921" w:rsidRPr="00AF3649" w:rsidRDefault="00683921" w:rsidP="00683921">
      <w:pPr>
        <w:pStyle w:val="Default"/>
        <w:ind w:left="720"/>
        <w:jc w:val="both"/>
        <w:rPr>
          <w:rFonts w:asciiTheme="minorHAnsi" w:hAnsiTheme="minorHAnsi" w:cstheme="minorHAnsi"/>
          <w:color w:val="auto"/>
        </w:rPr>
      </w:pPr>
    </w:p>
    <w:p w14:paraId="0E95DFEA" w14:textId="77777777" w:rsidR="00683921" w:rsidRPr="00647FD6" w:rsidRDefault="00683921" w:rsidP="00683921">
      <w:pPr>
        <w:pStyle w:val="Default"/>
        <w:ind w:left="720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19C8281A" w14:textId="52841610" w:rsidR="00172464" w:rsidRPr="001152C3" w:rsidRDefault="004F060B">
      <w:pPr>
        <w:pStyle w:val="Default"/>
        <w:tabs>
          <w:tab w:val="left" w:pos="360"/>
        </w:tabs>
        <w:rPr>
          <w:rFonts w:ascii="Cambria" w:hAnsi="Cambria" w:cstheme="minorHAnsi"/>
          <w:b/>
          <w:color w:val="auto"/>
          <w:sz w:val="26"/>
          <w:szCs w:val="26"/>
          <w:lang w:val="sr-Cyrl-CS"/>
        </w:rPr>
      </w:pPr>
      <w:r>
        <w:rPr>
          <w:rFonts w:ascii="Cambria" w:hAnsi="Cambria" w:cstheme="minorHAnsi"/>
          <w:b/>
          <w:color w:val="auto"/>
          <w:sz w:val="26"/>
          <w:szCs w:val="26"/>
        </w:rPr>
        <w:t>VIII</w:t>
      </w:r>
      <w:r w:rsidR="00E429D7" w:rsidRPr="001152C3">
        <w:rPr>
          <w:rFonts w:ascii="Cambria" w:hAnsi="Cambria" w:cstheme="minorHAnsi"/>
          <w:b/>
          <w:color w:val="auto"/>
          <w:sz w:val="26"/>
          <w:szCs w:val="26"/>
        </w:rPr>
        <w:t xml:space="preserve">  </w:t>
      </w:r>
      <w:r w:rsidR="00DF699B">
        <w:rPr>
          <w:rFonts w:ascii="Cambria" w:hAnsi="Cambria" w:cstheme="minorHAnsi"/>
          <w:b/>
          <w:color w:val="auto"/>
          <w:sz w:val="26"/>
          <w:szCs w:val="26"/>
          <w:lang w:val="sr-Cyrl-CS"/>
        </w:rPr>
        <w:t>PRELAZNE</w:t>
      </w:r>
      <w:r w:rsidR="00E429D7" w:rsidRPr="001152C3">
        <w:rPr>
          <w:rFonts w:ascii="Cambria" w:hAnsi="Cambria" w:cstheme="minorHAnsi"/>
          <w:b/>
          <w:color w:val="auto"/>
          <w:sz w:val="26"/>
          <w:szCs w:val="26"/>
          <w:lang w:val="sr-Cyrl-CS"/>
        </w:rPr>
        <w:t xml:space="preserve"> </w:t>
      </w:r>
      <w:r w:rsidR="00DF699B">
        <w:rPr>
          <w:rFonts w:ascii="Cambria" w:hAnsi="Cambria" w:cstheme="minorHAnsi"/>
          <w:b/>
          <w:color w:val="auto"/>
          <w:sz w:val="26"/>
          <w:szCs w:val="26"/>
          <w:lang w:val="sr-Cyrl-CS"/>
        </w:rPr>
        <w:t>I</w:t>
      </w:r>
      <w:r w:rsidR="00E429D7" w:rsidRPr="001152C3">
        <w:rPr>
          <w:rFonts w:ascii="Cambria" w:hAnsi="Cambria" w:cstheme="minorHAnsi"/>
          <w:b/>
          <w:color w:val="auto"/>
          <w:sz w:val="26"/>
          <w:szCs w:val="26"/>
          <w:lang w:val="sr-Cyrl-CS"/>
        </w:rPr>
        <w:t xml:space="preserve"> </w:t>
      </w:r>
      <w:r w:rsidR="00DF699B">
        <w:rPr>
          <w:rFonts w:ascii="Cambria" w:hAnsi="Cambria" w:cstheme="minorHAnsi"/>
          <w:b/>
          <w:color w:val="auto"/>
          <w:sz w:val="26"/>
          <w:szCs w:val="26"/>
          <w:lang w:val="sr-Cyrl-CS"/>
        </w:rPr>
        <w:t>ZAVRŠNE</w:t>
      </w:r>
      <w:r w:rsidR="00E429D7" w:rsidRPr="001152C3">
        <w:rPr>
          <w:rFonts w:ascii="Cambria" w:hAnsi="Cambria" w:cstheme="minorHAnsi"/>
          <w:b/>
          <w:color w:val="auto"/>
          <w:sz w:val="26"/>
          <w:szCs w:val="26"/>
          <w:lang w:val="sr-Cyrl-CS"/>
        </w:rPr>
        <w:t xml:space="preserve"> </w:t>
      </w:r>
      <w:r w:rsidR="00DF699B">
        <w:rPr>
          <w:rFonts w:ascii="Cambria" w:hAnsi="Cambria" w:cstheme="minorHAnsi"/>
          <w:b/>
          <w:color w:val="auto"/>
          <w:sz w:val="26"/>
          <w:szCs w:val="26"/>
          <w:lang w:val="sr-Cyrl-CS"/>
        </w:rPr>
        <w:t>ODREDBE</w:t>
      </w:r>
      <w:r w:rsidR="00E429D7" w:rsidRPr="001152C3">
        <w:rPr>
          <w:rFonts w:ascii="Cambria" w:hAnsi="Cambria" w:cstheme="minorHAnsi"/>
          <w:b/>
          <w:color w:val="auto"/>
          <w:sz w:val="26"/>
          <w:szCs w:val="26"/>
          <w:lang w:val="sr-Cyrl-CS"/>
        </w:rPr>
        <w:t xml:space="preserve"> </w:t>
      </w:r>
    </w:p>
    <w:p w14:paraId="2EB71B7D" w14:textId="77777777" w:rsidR="00172464" w:rsidRDefault="00172464">
      <w:pPr>
        <w:pStyle w:val="Default"/>
        <w:tabs>
          <w:tab w:val="left" w:pos="360"/>
        </w:tabs>
        <w:rPr>
          <w:rFonts w:ascii="Times New Roman" w:hAnsi="Times New Roman" w:cs="Times New Roman"/>
          <w:color w:val="auto"/>
          <w:lang w:val="sr-Cyrl-CS"/>
        </w:rPr>
      </w:pPr>
    </w:p>
    <w:p w14:paraId="54E0898C" w14:textId="1EFD4CFC" w:rsidR="00172464" w:rsidRPr="001152C3" w:rsidRDefault="00DF699B">
      <w:pPr>
        <w:pStyle w:val="Default"/>
        <w:tabs>
          <w:tab w:val="left" w:pos="360"/>
        </w:tabs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284925">
        <w:rPr>
          <w:rFonts w:asciiTheme="minorHAnsi" w:hAnsiTheme="minorHAnsi" w:cstheme="minorHAnsi"/>
          <w:color w:val="auto"/>
          <w:lang w:val="sr-Cyrl-CS"/>
        </w:rPr>
        <w:t xml:space="preserve"> 74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4509950E" w14:textId="77777777" w:rsidR="00930A56" w:rsidRPr="001152C3" w:rsidRDefault="00930A56">
      <w:pPr>
        <w:pStyle w:val="Default"/>
        <w:tabs>
          <w:tab w:val="left" w:pos="360"/>
        </w:tabs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1BA801B8" w14:textId="20C1BA3A" w:rsidR="00172464" w:rsidRPr="00E7424F" w:rsidRDefault="00DF699B">
      <w:pPr>
        <w:pStyle w:val="Default"/>
        <w:ind w:firstLine="720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Nadzor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nad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primjenom</w:t>
      </w:r>
      <w:r w:rsidR="00292EA1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ovog</w:t>
      </w:r>
      <w:r w:rsidR="00292EA1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zakona</w:t>
      </w:r>
      <w:r w:rsidR="00292EA1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vrši</w:t>
      </w:r>
      <w:r w:rsidR="00292EA1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Republička</w:t>
      </w:r>
      <w:r w:rsidR="00D20570" w:rsidRPr="00E7424F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komisija</w:t>
      </w:r>
      <w:r w:rsidR="00E429D7" w:rsidRPr="00E7424F">
        <w:rPr>
          <w:rFonts w:asciiTheme="minorHAnsi" w:hAnsiTheme="minorHAnsi" w:cstheme="minorHAnsi"/>
          <w:color w:val="auto"/>
          <w:lang w:val="sr-Cyrl-CS"/>
        </w:rPr>
        <w:t>.</w:t>
      </w:r>
    </w:p>
    <w:p w14:paraId="1756BC33" w14:textId="77777777" w:rsidR="00172464" w:rsidRPr="00E7424F" w:rsidRDefault="00172464">
      <w:pPr>
        <w:pStyle w:val="Default"/>
        <w:ind w:firstLine="720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757EA786" w14:textId="77777777" w:rsidR="00172464" w:rsidRPr="001152C3" w:rsidRDefault="00172464">
      <w:pPr>
        <w:pStyle w:val="Default"/>
        <w:ind w:firstLine="720"/>
        <w:jc w:val="both"/>
        <w:rPr>
          <w:rFonts w:asciiTheme="minorHAnsi" w:hAnsiTheme="minorHAnsi" w:cstheme="minorHAnsi"/>
          <w:color w:val="auto"/>
          <w:lang w:val="sr-Cyrl-CS"/>
        </w:rPr>
      </w:pPr>
    </w:p>
    <w:p w14:paraId="16EDA5F6" w14:textId="03770574" w:rsidR="00172464" w:rsidRDefault="00DF699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284925">
        <w:rPr>
          <w:rFonts w:asciiTheme="minorHAnsi" w:hAnsiTheme="minorHAnsi" w:cstheme="minorHAnsi"/>
          <w:sz w:val="24"/>
          <w:szCs w:val="24"/>
          <w:lang w:val="sr-Cyrl-CS"/>
        </w:rPr>
        <w:t xml:space="preserve"> 75</w:t>
      </w:r>
      <w:r w:rsidR="00E429D7" w:rsidRPr="004F060B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14:paraId="36047F99" w14:textId="77777777" w:rsidR="004F060B" w:rsidRPr="001152C3" w:rsidRDefault="004F060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59FD105" w14:textId="234BC91C" w:rsidR="00172464" w:rsidRPr="00124519" w:rsidRDefault="00DF699B" w:rsidP="00955157">
      <w:pPr>
        <w:pStyle w:val="ListParagraph"/>
        <w:numPr>
          <w:ilvl w:val="0"/>
          <w:numId w:val="63"/>
        </w:numPr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E429D7" w:rsidRP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E429D7" w:rsidRP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će</w:t>
      </w:r>
      <w:r w:rsidR="00E429D7" w:rsidRP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roku</w:t>
      </w:r>
      <w:r w:rsidR="00E429D7" w:rsidRP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E429D7" w:rsidRP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šest</w:t>
      </w:r>
      <w:r w:rsidR="00E429D7" w:rsidRP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mjeseci</w:t>
      </w:r>
      <w:r w:rsidR="00E429D7" w:rsidRP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E429D7" w:rsidRP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stupanja</w:t>
      </w:r>
      <w:r w:rsidR="00E429D7" w:rsidRP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snagu</w:t>
      </w:r>
      <w:r w:rsidR="00E429D7" w:rsidRP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E429D7" w:rsidRP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E429D7" w:rsidRP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donijeti</w:t>
      </w:r>
      <w:r w:rsidR="00E429D7" w:rsidRPr="00124519">
        <w:rPr>
          <w:rFonts w:asciiTheme="minorHAnsi" w:hAnsiTheme="minorHAnsi" w:cstheme="minorHAnsi"/>
          <w:sz w:val="24"/>
          <w:szCs w:val="24"/>
          <w:lang w:val="sr-Cyrl-CS"/>
        </w:rPr>
        <w:t>:</w:t>
      </w:r>
    </w:p>
    <w:p w14:paraId="3F228EC0" w14:textId="6AA3A05D" w:rsidR="00172464" w:rsidRPr="00E7424F" w:rsidRDefault="00DF699B" w:rsidP="00955157">
      <w:pPr>
        <w:numPr>
          <w:ilvl w:val="0"/>
          <w:numId w:val="53"/>
        </w:numPr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pravilnik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postupku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rokovima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prijavlјivanja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glasanje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inostranstvu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imenovanju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utvrđivanju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rasporedu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inostranstvu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6. </w:t>
      </w:r>
      <w:r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3.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14:paraId="2BCB1EBD" w14:textId="6198E495" w:rsidR="00172464" w:rsidRPr="00E7424F" w:rsidRDefault="00DF699B" w:rsidP="00955157">
      <w:pPr>
        <w:numPr>
          <w:ilvl w:val="0"/>
          <w:numId w:val="53"/>
        </w:numPr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pravilnik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postupku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zbog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starosti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bolesti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invalidnosti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boravka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ustanovama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izvršenje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krivičnih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prekršajnih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sankcija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ustanovama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mogu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redovnom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6. </w:t>
      </w:r>
      <w:r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4.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14:paraId="2A66FAF9" w14:textId="512B090B" w:rsidR="00172464" w:rsidRPr="00E7424F" w:rsidRDefault="00DF699B" w:rsidP="00955157">
      <w:pPr>
        <w:numPr>
          <w:ilvl w:val="0"/>
          <w:numId w:val="53"/>
        </w:numPr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uputstvo</w:t>
      </w:r>
      <w:r w:rsidR="006970F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kojim</w:t>
      </w:r>
      <w:r w:rsidR="006970F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6970F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uređuju</w:t>
      </w:r>
      <w:r w:rsidR="006970F4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pravila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ponašanja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informisanja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zainteresovanih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subjekata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kampanji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9. </w:t>
      </w:r>
      <w:r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7.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14:paraId="4BB6F2C8" w14:textId="5A27506E" w:rsidR="00A715F1" w:rsidRPr="00E7424F" w:rsidRDefault="00DF699B" w:rsidP="00955157">
      <w:pPr>
        <w:numPr>
          <w:ilvl w:val="0"/>
          <w:numId w:val="53"/>
        </w:numPr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pravilnik</w:t>
      </w:r>
      <w:r w:rsidR="00A715F1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A715F1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formi</w:t>
      </w:r>
      <w:r w:rsidR="00A715F1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A715F1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sadržaju</w:t>
      </w:r>
      <w:r w:rsidR="00A715F1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A715F1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spiska</w:t>
      </w:r>
      <w:r w:rsidR="00A715F1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A715F1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A715F1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22. </w:t>
      </w:r>
      <w:r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A715F1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5.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A715F1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A715F1" w:rsidRPr="00E7424F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14:paraId="448CB1B5" w14:textId="174262D8" w:rsidR="00172464" w:rsidRPr="00E7424F" w:rsidRDefault="00DF699B" w:rsidP="00955157">
      <w:pPr>
        <w:numPr>
          <w:ilvl w:val="0"/>
          <w:numId w:val="53"/>
        </w:numPr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pravilnik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rokovima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zaklјučivanja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potvrđivanja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konačnog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spiska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24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2.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14:paraId="648A386E" w14:textId="0D58C28E" w:rsidR="00172464" w:rsidRPr="00E7424F" w:rsidRDefault="00DF699B" w:rsidP="00955157">
      <w:pPr>
        <w:numPr>
          <w:ilvl w:val="0"/>
          <w:numId w:val="53"/>
        </w:numPr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pravilnik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rokovima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dostavlјanje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podataka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promjenama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evidenciji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inostranstvu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24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3.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14:paraId="25A3BF56" w14:textId="19D737F3" w:rsidR="00172464" w:rsidRPr="00E7424F" w:rsidRDefault="00DF699B" w:rsidP="00955157">
      <w:pPr>
        <w:numPr>
          <w:ilvl w:val="0"/>
          <w:numId w:val="53"/>
        </w:numPr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uputstvo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načinu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postupku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izrade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izvoda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spiska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vezani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domove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zbog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starosti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bolesti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invaliditeta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nalaze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ustanovama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izvršenje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krivičnih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prekršajnih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sankcija</w:t>
      </w:r>
      <w:r w:rsidR="0067766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drugim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ustanovama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A70299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30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14:paraId="15F004E3" w14:textId="32CFDA34" w:rsidR="00172464" w:rsidRPr="00E7424F" w:rsidRDefault="00DF699B" w:rsidP="00955157">
      <w:pPr>
        <w:numPr>
          <w:ilvl w:val="0"/>
          <w:numId w:val="53"/>
        </w:numPr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pravilnik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postupku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nalaze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zaklјučenom</w:t>
      </w:r>
      <w:r w:rsidR="00E36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izvodu</w:t>
      </w:r>
      <w:r w:rsidR="00E36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E36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spiska</w:t>
      </w:r>
      <w:r w:rsidR="00A70299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A70299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A70299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32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2.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14:paraId="33F8263F" w14:textId="72B7B95C" w:rsidR="00172464" w:rsidRPr="00E7424F" w:rsidRDefault="00DF699B" w:rsidP="00955157">
      <w:pPr>
        <w:numPr>
          <w:ilvl w:val="0"/>
          <w:numId w:val="53"/>
        </w:numPr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uputstvo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zaduživanja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listića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kontrole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listića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potvrdi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primlјenih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glasačkih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listića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A70299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A70299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37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2.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</w:p>
    <w:p w14:paraId="51E0180D" w14:textId="4CA88478" w:rsidR="00172464" w:rsidRDefault="00DF699B" w:rsidP="00955157">
      <w:pPr>
        <w:numPr>
          <w:ilvl w:val="0"/>
          <w:numId w:val="53"/>
        </w:numPr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uputstvo</w:t>
      </w:r>
      <w:r w:rsidR="00124519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formi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sadržaju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zapisnika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radu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A70299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A70299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A70299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40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3.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465F1E" w:rsidRPr="00E742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E429D7" w:rsidRPr="00E7424F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3EA22AAF" w14:textId="7D6E6F93" w:rsidR="00124519" w:rsidRPr="00124519" w:rsidRDefault="00DF699B" w:rsidP="00F53DBF">
      <w:pPr>
        <w:pStyle w:val="ListParagraph"/>
        <w:numPr>
          <w:ilvl w:val="0"/>
          <w:numId w:val="64"/>
        </w:numPr>
        <w:ind w:left="709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Do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donošenja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podzakonskih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akata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stava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1.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shodno</w:t>
      </w:r>
      <w:r w:rsidR="006F04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6F04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primjenjuju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podzakonski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akti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doneseni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osnovu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izbornih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propisa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ukoliko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suprotnosti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ovim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12451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1D078A69" w14:textId="77777777" w:rsidR="00BD76B6" w:rsidRDefault="00BD76B6" w:rsidP="00F53DBF">
      <w:pPr>
        <w:ind w:left="709" w:hanging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5558FE6" w14:textId="3B46303F" w:rsidR="00BD76B6" w:rsidRDefault="00DF699B" w:rsidP="00BD76B6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284925">
        <w:rPr>
          <w:rFonts w:asciiTheme="minorHAnsi" w:hAnsiTheme="minorHAnsi" w:cstheme="minorHAnsi"/>
          <w:sz w:val="24"/>
          <w:szCs w:val="24"/>
          <w:lang w:val="sr-Cyrl-CS"/>
        </w:rPr>
        <w:t xml:space="preserve"> 76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7E7E3568" w14:textId="77777777" w:rsidR="00BD76B6" w:rsidRDefault="00BD76B6" w:rsidP="00BD76B6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AD3C23A" w14:textId="7D9E48EA" w:rsidR="00BD76B6" w:rsidRPr="001152C3" w:rsidRDefault="00DF699B" w:rsidP="00BD76B6">
      <w:pPr>
        <w:ind w:left="0" w:firstLine="72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lastRenderedPageBreak/>
        <w:t>Za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rješavanje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drugih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pitanja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vezi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sprovođenjem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uređena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ovim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shodno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primjenjuju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izborni</w:t>
      </w:r>
      <w:r w:rsidR="006F044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propisi</w:t>
      </w:r>
      <w:r w:rsidR="00BD76B6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66BCD884" w14:textId="77777777" w:rsidR="00647FD6" w:rsidRDefault="00647FD6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7BB990C2" w14:textId="6DF9F588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284925">
        <w:rPr>
          <w:rFonts w:asciiTheme="minorHAnsi" w:hAnsiTheme="minorHAnsi" w:cstheme="minorHAnsi"/>
          <w:color w:val="auto"/>
          <w:lang w:val="sr-Cyrl-CS"/>
        </w:rPr>
        <w:t xml:space="preserve"> 77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18F35A24" w14:textId="77777777" w:rsidR="00930A56" w:rsidRPr="001152C3" w:rsidRDefault="00930A56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4AD5CDB3" w14:textId="01B69437" w:rsidR="00172464" w:rsidRDefault="00DF699B">
      <w:pPr>
        <w:pStyle w:val="CM12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Stupanjem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snagu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ovog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prestaje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važi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građanskoj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inicijativi</w:t>
      </w:r>
      <w:r w:rsidR="00E429D7" w:rsidRPr="001152C3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D75A5D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D75A5D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Republike</w:t>
      </w:r>
      <w:r w:rsidR="00D75A5D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D75A5D">
        <w:rPr>
          <w:rFonts w:asciiTheme="minorHAnsi" w:hAnsiTheme="minorHAnsi" w:cstheme="minorHAnsi"/>
          <w:lang w:val="sr-Cyrl-CS"/>
        </w:rPr>
        <w:t xml:space="preserve">“, </w:t>
      </w:r>
      <w:r>
        <w:rPr>
          <w:rFonts w:asciiTheme="minorHAnsi" w:hAnsiTheme="minorHAnsi" w:cstheme="minorHAnsi"/>
          <w:lang w:val="sr-Cyrl-CS"/>
        </w:rPr>
        <w:t>br</w:t>
      </w:r>
      <w:r w:rsidR="00D75A5D">
        <w:rPr>
          <w:rFonts w:asciiTheme="minorHAnsi" w:hAnsiTheme="minorHAnsi" w:cstheme="minorHAnsi"/>
          <w:lang w:val="sr-Cyrl-CS"/>
        </w:rPr>
        <w:t>.</w:t>
      </w:r>
      <w:r w:rsidR="00E429D7" w:rsidRPr="001152C3">
        <w:rPr>
          <w:rFonts w:asciiTheme="minorHAnsi" w:hAnsiTheme="minorHAnsi" w:cstheme="minorHAnsi"/>
          <w:lang w:val="sr-Cyrl-CS"/>
        </w:rPr>
        <w:t xml:space="preserve"> 42/10 </w:t>
      </w:r>
      <w:r>
        <w:rPr>
          <w:rFonts w:asciiTheme="minorHAnsi" w:hAnsiTheme="minorHAnsi" w:cstheme="minorHAnsi"/>
          <w:lang w:val="sr-Cyrl-CS"/>
        </w:rPr>
        <w:t>i</w:t>
      </w:r>
      <w:r w:rsidR="00E429D7" w:rsidRPr="001152C3">
        <w:rPr>
          <w:rFonts w:asciiTheme="minorHAnsi" w:hAnsiTheme="minorHAnsi" w:cstheme="minorHAnsi"/>
          <w:lang w:val="sr-Cyrl-CS"/>
        </w:rPr>
        <w:t xml:space="preserve"> 46/10).</w:t>
      </w:r>
    </w:p>
    <w:p w14:paraId="074135D4" w14:textId="77777777" w:rsidR="00B10F0F" w:rsidRDefault="00B10F0F" w:rsidP="00B10F0F">
      <w:pPr>
        <w:pStyle w:val="Default"/>
        <w:rPr>
          <w:lang w:val="sr-Cyrl-CS"/>
        </w:rPr>
      </w:pPr>
    </w:p>
    <w:p w14:paraId="3C812447" w14:textId="168266CE" w:rsidR="00172464" w:rsidRPr="001152C3" w:rsidRDefault="00DF699B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Cyrl-CS"/>
        </w:rPr>
        <w:t>Član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 xml:space="preserve"> </w:t>
      </w:r>
      <w:r w:rsidR="00284925">
        <w:rPr>
          <w:rFonts w:asciiTheme="minorHAnsi" w:hAnsiTheme="minorHAnsi" w:cstheme="minorHAnsi"/>
          <w:color w:val="auto"/>
          <w:lang w:val="sr-Cyrl-RS"/>
        </w:rPr>
        <w:t>78</w:t>
      </w:r>
      <w:r w:rsidR="00E429D7" w:rsidRPr="001152C3">
        <w:rPr>
          <w:rFonts w:asciiTheme="minorHAnsi" w:hAnsiTheme="minorHAnsi" w:cstheme="minorHAnsi"/>
          <w:color w:val="auto"/>
          <w:lang w:val="sr-Cyrl-CS"/>
        </w:rPr>
        <w:t>.</w:t>
      </w:r>
    </w:p>
    <w:p w14:paraId="41597C5A" w14:textId="77777777" w:rsidR="00930A56" w:rsidRPr="001152C3" w:rsidRDefault="00930A56">
      <w:pPr>
        <w:pStyle w:val="Default"/>
        <w:jc w:val="center"/>
        <w:rPr>
          <w:rFonts w:asciiTheme="minorHAnsi" w:hAnsiTheme="minorHAnsi" w:cstheme="minorHAnsi"/>
          <w:color w:val="auto"/>
          <w:lang w:val="sr-Cyrl-CS"/>
        </w:rPr>
      </w:pPr>
    </w:p>
    <w:p w14:paraId="21046A41" w14:textId="2F737180" w:rsidR="00172464" w:rsidRPr="001152C3" w:rsidRDefault="00DF699B">
      <w:pPr>
        <w:pStyle w:val="CM12"/>
        <w:ind w:firstLine="36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Ovaj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stupa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snagu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osmog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objavlјivanja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E429D7" w:rsidRPr="001152C3">
        <w:rPr>
          <w:rFonts w:asciiTheme="minorHAnsi" w:hAnsiTheme="minorHAnsi" w:cstheme="minorHAnsi"/>
          <w:lang w:val="sr-Cyrl-CS"/>
        </w:rPr>
        <w:t xml:space="preserve"> "</w:t>
      </w:r>
      <w:r>
        <w:rPr>
          <w:rFonts w:asciiTheme="minorHAnsi" w:hAnsiTheme="minorHAnsi" w:cstheme="minorHAnsi"/>
          <w:lang w:val="sr-Cyrl-CS"/>
        </w:rPr>
        <w:t>Službenom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glasniku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Republike</w:t>
      </w:r>
      <w:r w:rsidR="00E429D7" w:rsidRPr="001152C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E429D7" w:rsidRPr="001152C3">
        <w:rPr>
          <w:rFonts w:asciiTheme="minorHAnsi" w:hAnsiTheme="minorHAnsi" w:cstheme="minorHAnsi"/>
          <w:lang w:val="sr-Cyrl-CS"/>
        </w:rPr>
        <w:t xml:space="preserve">". </w:t>
      </w:r>
    </w:p>
    <w:p w14:paraId="416D061F" w14:textId="77777777" w:rsidR="00172464" w:rsidRDefault="00172464">
      <w:pPr>
        <w:pStyle w:val="Default"/>
        <w:rPr>
          <w:rFonts w:ascii="Times New Roman" w:hAnsi="Times New Roman" w:cs="Times New Roman"/>
          <w:color w:val="auto"/>
          <w:lang w:val="sr-Cyrl-CS"/>
        </w:rPr>
      </w:pPr>
    </w:p>
    <w:p w14:paraId="0E90AA2F" w14:textId="77777777" w:rsidR="00172464" w:rsidRDefault="00172464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EDD7529" w14:textId="27787F24" w:rsidR="00172464" w:rsidRPr="001152C3" w:rsidRDefault="00DF699B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ab/>
        <w:t xml:space="preserve">      </w:t>
      </w:r>
      <w:r w:rsidR="00E429D7" w:rsidRPr="001152C3">
        <w:rPr>
          <w:rFonts w:asciiTheme="minorHAnsi" w:hAnsiTheme="minorHAnsi" w:cstheme="minorHAnsi"/>
          <w:sz w:val="24"/>
          <w:szCs w:val="24"/>
        </w:rPr>
        <w:tab/>
      </w:r>
      <w:r w:rsidR="00E429D7" w:rsidRPr="001152C3">
        <w:rPr>
          <w:rFonts w:asciiTheme="minorHAnsi" w:hAnsiTheme="minorHAnsi" w:cstheme="minorHAnsi"/>
          <w:sz w:val="24"/>
          <w:szCs w:val="24"/>
          <w:lang w:val="sr-Cyrl-RS"/>
        </w:rPr>
        <w:tab/>
      </w:r>
      <w:r w:rsidR="00E429D7" w:rsidRPr="001152C3">
        <w:rPr>
          <w:rFonts w:asciiTheme="minorHAnsi" w:hAnsiTheme="minorHAnsi" w:cstheme="minorHAnsi"/>
          <w:sz w:val="24"/>
          <w:szCs w:val="24"/>
        </w:rPr>
        <w:t xml:space="preserve">    </w:t>
      </w:r>
      <w:r w:rsidR="00E429D7" w:rsidRPr="001152C3">
        <w:rPr>
          <w:rFonts w:asciiTheme="minorHAnsi" w:hAnsiTheme="minorHAnsi" w:cstheme="minorHAnsi"/>
          <w:sz w:val="24"/>
          <w:szCs w:val="24"/>
          <w:lang w:val="sr-Cyrl-RS"/>
        </w:rPr>
        <w:tab/>
      </w:r>
      <w:r>
        <w:rPr>
          <w:rFonts w:asciiTheme="minorHAnsi" w:hAnsiTheme="minorHAnsi" w:cstheme="minorHAnsi"/>
          <w:sz w:val="24"/>
          <w:szCs w:val="24"/>
          <w:lang w:val="sr-Cyrl-CS"/>
        </w:rPr>
        <w:t>PREDSJEDNIK</w:t>
      </w:r>
    </w:p>
    <w:p w14:paraId="70E4868D" w14:textId="6B4A9DD8" w:rsidR="00172464" w:rsidRPr="001152C3" w:rsidRDefault="00DF699B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Datum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 w:rsidR="00E429D7" w:rsidRPr="001152C3">
        <w:rPr>
          <w:rFonts w:asciiTheme="minorHAnsi" w:hAnsiTheme="minorHAnsi" w:cstheme="minorHAnsi"/>
          <w:sz w:val="24"/>
          <w:szCs w:val="24"/>
          <w:lang w:val="sr-Cyrl-RS"/>
        </w:rPr>
        <w:t xml:space="preserve">       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ab/>
        <w:t xml:space="preserve">          </w:t>
      </w:r>
      <w:r w:rsidR="00E429D7" w:rsidRPr="001152C3">
        <w:rPr>
          <w:rFonts w:asciiTheme="minorHAnsi" w:hAnsiTheme="minorHAnsi" w:cstheme="minorHAnsi"/>
          <w:sz w:val="24"/>
          <w:szCs w:val="24"/>
        </w:rPr>
        <w:tab/>
        <w:t xml:space="preserve">    </w:t>
      </w:r>
      <w:r w:rsidR="00E429D7" w:rsidRPr="001152C3">
        <w:rPr>
          <w:rFonts w:asciiTheme="minorHAnsi" w:hAnsiTheme="minorHAnsi" w:cstheme="minorHAnsi"/>
          <w:sz w:val="24"/>
          <w:szCs w:val="24"/>
          <w:lang w:val="sr-Cyrl-RS"/>
        </w:rPr>
        <w:tab/>
      </w:r>
      <w:r w:rsidR="00E429D7" w:rsidRPr="001152C3">
        <w:rPr>
          <w:rFonts w:asciiTheme="minorHAnsi" w:hAnsiTheme="minorHAnsi" w:cstheme="minorHAnsi"/>
          <w:sz w:val="24"/>
          <w:szCs w:val="24"/>
          <w:lang w:val="sr-Cyrl-RS"/>
        </w:rPr>
        <w:tab/>
      </w:r>
      <w:r w:rsidR="00E429D7" w:rsidRPr="001152C3">
        <w:rPr>
          <w:rFonts w:asciiTheme="minorHAnsi" w:hAnsiTheme="minorHAnsi" w:cstheme="minorHAnsi"/>
          <w:sz w:val="24"/>
          <w:szCs w:val="24"/>
          <w:lang w:val="sr-Cyrl-RS"/>
        </w:rPr>
        <w:tab/>
      </w:r>
      <w:r w:rsidR="00E429D7" w:rsidRPr="001152C3">
        <w:rPr>
          <w:rFonts w:asciiTheme="minorHAnsi" w:hAnsiTheme="minorHAnsi" w:cstheme="minorHAnsi"/>
          <w:sz w:val="24"/>
          <w:szCs w:val="24"/>
        </w:rPr>
        <w:t xml:space="preserve">    </w:t>
      </w:r>
      <w:r>
        <w:rPr>
          <w:rFonts w:asciiTheme="minorHAnsi" w:hAnsiTheme="minorHAnsi" w:cstheme="minorHAnsi"/>
          <w:sz w:val="24"/>
          <w:szCs w:val="24"/>
          <w:lang w:val="sr-Cyrl-CS"/>
        </w:rPr>
        <w:t>NARODNE</w:t>
      </w:r>
      <w:r w:rsidR="00E429D7" w:rsidRPr="001152C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SKUPŠTINE</w:t>
      </w:r>
    </w:p>
    <w:p w14:paraId="0A0AB534" w14:textId="77777777" w:rsidR="00172464" w:rsidRDefault="00172464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7D6479B" w14:textId="07CA68D5" w:rsidR="00DA3BDB" w:rsidRDefault="00D75A5D" w:rsidP="00D75A5D">
      <w:pPr>
        <w:pStyle w:val="NoSpacing"/>
        <w:tabs>
          <w:tab w:val="left" w:pos="6630"/>
        </w:tabs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 xml:space="preserve">                                                                                                   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Dr</w:t>
      </w:r>
      <w:r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Nenad</w:t>
      </w:r>
      <w:r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F699B">
        <w:rPr>
          <w:rFonts w:asciiTheme="minorHAnsi" w:hAnsiTheme="minorHAnsi" w:cstheme="minorHAnsi"/>
          <w:sz w:val="24"/>
          <w:szCs w:val="24"/>
          <w:lang w:val="sr-Cyrl-CS"/>
        </w:rPr>
        <w:t>Stevandić</w:t>
      </w:r>
    </w:p>
    <w:p w14:paraId="5285FC98" w14:textId="77777777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93833A6" w14:textId="77777777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C225EBD" w14:textId="77777777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D99672E" w14:textId="77777777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118268E" w14:textId="77777777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68BDD11" w14:textId="77777777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EACB9F5" w14:textId="77777777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366AB3E" w14:textId="77777777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4C44F0C" w14:textId="77777777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2A198449" w14:textId="77777777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2FF4A0FD" w14:textId="77777777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6D0D3CA" w14:textId="77777777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2459C9F8" w14:textId="77777777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23A603EA" w14:textId="1D88357B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D786EB4" w14:textId="603B99A6" w:rsidR="00284925" w:rsidRDefault="00284925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982603A" w14:textId="49B272A0" w:rsidR="00284925" w:rsidRDefault="00284925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DE450FF" w14:textId="1B041D8E" w:rsidR="00284925" w:rsidRDefault="00284925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7EE9F0A" w14:textId="6857FCED" w:rsidR="00284925" w:rsidRDefault="00284925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28EF614" w14:textId="118318E9" w:rsidR="00284925" w:rsidRDefault="00284925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D5F6C99" w14:textId="77777777" w:rsidR="00284925" w:rsidRDefault="00284925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32F0F329" w14:textId="77777777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2056F7E1" w14:textId="77777777" w:rsidR="004D00D6" w:rsidRDefault="004D00D6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0FDF793" w14:textId="77777777" w:rsidR="004D00D6" w:rsidRDefault="004D00D6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390AC34" w14:textId="77777777" w:rsidR="004D00D6" w:rsidRDefault="004D00D6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36802AC" w14:textId="77777777" w:rsidR="004D00D6" w:rsidRDefault="004D00D6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CDBDC17" w14:textId="77777777" w:rsidR="004D00D6" w:rsidRDefault="004D00D6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0AD4CDA" w14:textId="0CB9F73F" w:rsidR="00DA3BDB" w:rsidRDefault="00DA3BDB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54EDEC3" w14:textId="4DC4C57E" w:rsidR="00595098" w:rsidRDefault="00595098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0D946C5" w14:textId="7A7CBECB" w:rsidR="00595098" w:rsidRDefault="00595098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EB059AD" w14:textId="77777777" w:rsidR="00595098" w:rsidRDefault="00595098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F4AB5EB" w14:textId="77777777" w:rsidR="00683921" w:rsidRPr="001152C3" w:rsidRDefault="00683921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095F1C8" w14:textId="420D2B78" w:rsidR="00DA3BDB" w:rsidRPr="00DA3BDB" w:rsidRDefault="00DF699B" w:rsidP="00DA3BDB">
      <w:pPr>
        <w:ind w:left="0"/>
        <w:jc w:val="center"/>
        <w:rPr>
          <w:rFonts w:ascii="Cambria" w:hAnsi="Cambria" w:cstheme="minorHAnsi"/>
          <w:b/>
          <w:sz w:val="24"/>
          <w:szCs w:val="24"/>
          <w:lang w:val="sr-Cyrl-CS"/>
        </w:rPr>
      </w:pPr>
      <w:r>
        <w:rPr>
          <w:rFonts w:ascii="Cambria" w:hAnsi="Cambria" w:cstheme="minorHAnsi"/>
          <w:b/>
          <w:sz w:val="24"/>
          <w:szCs w:val="24"/>
          <w:lang w:val="sr-Cyrl-CS"/>
        </w:rPr>
        <w:t>OBRAZLOŽENјE</w:t>
      </w:r>
    </w:p>
    <w:p w14:paraId="43698C61" w14:textId="51A0830E" w:rsidR="00DA3BDB" w:rsidRPr="00DA3BDB" w:rsidRDefault="00DF699B" w:rsidP="00DA3BDB">
      <w:pPr>
        <w:ind w:left="0"/>
        <w:jc w:val="center"/>
        <w:rPr>
          <w:rFonts w:ascii="Cambria" w:hAnsi="Cambria" w:cstheme="minorHAnsi"/>
          <w:b/>
          <w:sz w:val="24"/>
          <w:szCs w:val="24"/>
          <w:lang w:val="sr-Cyrl-CS"/>
        </w:rPr>
      </w:pPr>
      <w:r>
        <w:rPr>
          <w:rFonts w:ascii="Cambria" w:hAnsi="Cambria" w:cstheme="minorHAnsi"/>
          <w:b/>
          <w:sz w:val="24"/>
          <w:szCs w:val="24"/>
          <w:lang w:val="sr-Latn-BA"/>
        </w:rPr>
        <w:t>PRIJEDLOGA</w:t>
      </w:r>
      <w:r w:rsidR="00DA3BDB" w:rsidRPr="00DA3BDB">
        <w:rPr>
          <w:rFonts w:ascii="Cambria" w:hAnsi="Cambria" w:cstheme="minorHAnsi"/>
          <w:b/>
          <w:sz w:val="24"/>
          <w:szCs w:val="24"/>
          <w:lang w:val="sr-Cyrl-CS"/>
        </w:rPr>
        <w:t xml:space="preserve"> </w:t>
      </w:r>
      <w:r>
        <w:rPr>
          <w:rFonts w:ascii="Cambria" w:hAnsi="Cambria" w:cstheme="minorHAnsi"/>
          <w:b/>
          <w:sz w:val="24"/>
          <w:szCs w:val="24"/>
          <w:lang w:val="sr-Cyrl-CS"/>
        </w:rPr>
        <w:t>ZAKONA</w:t>
      </w:r>
      <w:r w:rsidR="00DA3BDB" w:rsidRPr="00DA3BDB">
        <w:rPr>
          <w:rFonts w:ascii="Cambria" w:hAnsi="Cambria" w:cstheme="minorHAnsi"/>
          <w:b/>
          <w:sz w:val="24"/>
          <w:szCs w:val="24"/>
          <w:lang w:val="sr-Cyrl-CS"/>
        </w:rPr>
        <w:t xml:space="preserve"> </w:t>
      </w:r>
      <w:r>
        <w:rPr>
          <w:rFonts w:ascii="Cambria" w:hAnsi="Cambria" w:cstheme="minorHAnsi"/>
          <w:b/>
          <w:sz w:val="24"/>
          <w:szCs w:val="24"/>
          <w:lang w:val="sr-Cyrl-CS"/>
        </w:rPr>
        <w:t>O</w:t>
      </w:r>
      <w:r w:rsidR="00DA3BDB" w:rsidRPr="00DA3BDB">
        <w:rPr>
          <w:rFonts w:ascii="Cambria" w:hAnsi="Cambria" w:cstheme="minorHAnsi"/>
          <w:b/>
          <w:sz w:val="24"/>
          <w:szCs w:val="24"/>
          <w:lang w:val="sr-Cyrl-CS"/>
        </w:rPr>
        <w:t xml:space="preserve"> </w:t>
      </w:r>
      <w:r>
        <w:rPr>
          <w:rFonts w:ascii="Cambria" w:hAnsi="Cambria" w:cstheme="minorHAnsi"/>
          <w:b/>
          <w:sz w:val="24"/>
          <w:szCs w:val="24"/>
          <w:lang w:val="sr-Cyrl-CS"/>
        </w:rPr>
        <w:t>REFERENDUMU</w:t>
      </w:r>
      <w:r w:rsidR="00DA3BDB" w:rsidRPr="00DA3BDB">
        <w:rPr>
          <w:rFonts w:ascii="Cambria" w:hAnsi="Cambria" w:cstheme="minorHAnsi"/>
          <w:b/>
          <w:sz w:val="24"/>
          <w:szCs w:val="24"/>
          <w:lang w:val="sr-Cyrl-CS"/>
        </w:rPr>
        <w:t xml:space="preserve"> </w:t>
      </w:r>
      <w:r>
        <w:rPr>
          <w:rFonts w:ascii="Cambria" w:hAnsi="Cambria" w:cstheme="minorHAnsi"/>
          <w:b/>
          <w:sz w:val="24"/>
          <w:szCs w:val="24"/>
          <w:lang w:val="sr-Cyrl-CS"/>
        </w:rPr>
        <w:t>I</w:t>
      </w:r>
      <w:r w:rsidR="00DA3BDB" w:rsidRPr="00DA3BDB">
        <w:rPr>
          <w:rFonts w:ascii="Cambria" w:hAnsi="Cambria" w:cstheme="minorHAnsi"/>
          <w:b/>
          <w:sz w:val="24"/>
          <w:szCs w:val="24"/>
          <w:lang w:val="sr-Cyrl-CS"/>
        </w:rPr>
        <w:t xml:space="preserve"> </w:t>
      </w:r>
      <w:r>
        <w:rPr>
          <w:rFonts w:ascii="Cambria" w:hAnsi="Cambria" w:cstheme="minorHAnsi"/>
          <w:b/>
          <w:sz w:val="24"/>
          <w:szCs w:val="24"/>
          <w:lang w:val="sr-Cyrl-CS"/>
        </w:rPr>
        <w:t>GRAĐANSKOJ</w:t>
      </w:r>
      <w:r w:rsidR="00DA3BDB" w:rsidRPr="00DA3BDB">
        <w:rPr>
          <w:rFonts w:ascii="Cambria" w:hAnsi="Cambria" w:cstheme="minorHAnsi"/>
          <w:b/>
          <w:sz w:val="24"/>
          <w:szCs w:val="24"/>
          <w:lang w:val="sr-Cyrl-CS"/>
        </w:rPr>
        <w:t xml:space="preserve"> </w:t>
      </w:r>
      <w:r>
        <w:rPr>
          <w:rFonts w:ascii="Cambria" w:hAnsi="Cambria" w:cstheme="minorHAnsi"/>
          <w:b/>
          <w:sz w:val="24"/>
          <w:szCs w:val="24"/>
          <w:lang w:val="sr-Cyrl-CS"/>
        </w:rPr>
        <w:t>INICIJATIVI</w:t>
      </w:r>
    </w:p>
    <w:p w14:paraId="433B2F7E" w14:textId="77777777" w:rsidR="00DA3BDB" w:rsidRPr="00DA3BDB" w:rsidRDefault="00DA3BDB" w:rsidP="00DA3BDB">
      <w:pPr>
        <w:ind w:left="0"/>
        <w:rPr>
          <w:rFonts w:ascii="Cambria" w:hAnsi="Cambria" w:cstheme="minorHAnsi"/>
          <w:b/>
          <w:sz w:val="24"/>
          <w:szCs w:val="24"/>
          <w:lang w:val="sr-Cyrl-CS"/>
        </w:rPr>
      </w:pPr>
    </w:p>
    <w:p w14:paraId="5099CED6" w14:textId="77777777" w:rsidR="00DA3BDB" w:rsidRPr="00DE6199" w:rsidRDefault="00DA3BDB" w:rsidP="00DA3BDB">
      <w:pPr>
        <w:pStyle w:val="Default"/>
        <w:tabs>
          <w:tab w:val="left" w:pos="6300"/>
        </w:tabs>
        <w:rPr>
          <w:rFonts w:ascii="Times New Roman" w:hAnsi="Times New Roman" w:cs="Times New Roman"/>
          <w:b/>
          <w:bCs/>
          <w:color w:val="auto"/>
          <w:lang w:val="sr-Cyrl-CS"/>
        </w:rPr>
      </w:pPr>
      <w:r w:rsidRPr="00DE6199">
        <w:rPr>
          <w:rFonts w:ascii="Times New Roman" w:hAnsi="Times New Roman" w:cs="Times New Roman"/>
          <w:b/>
          <w:bCs/>
          <w:color w:val="auto"/>
          <w:lang w:val="sr-Cyrl-CS"/>
        </w:rPr>
        <w:tab/>
      </w:r>
    </w:p>
    <w:p w14:paraId="37A0CE52" w14:textId="77777777" w:rsidR="00DA3BDB" w:rsidRPr="00DE6199" w:rsidRDefault="00DA3BDB" w:rsidP="00DA3BDB">
      <w:pPr>
        <w:ind w:left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F17ECD1" w14:textId="0F398095" w:rsidR="00DA3BDB" w:rsidRPr="002A4CF4" w:rsidRDefault="00DA3BDB" w:rsidP="00DA3BDB">
      <w:pPr>
        <w:tabs>
          <w:tab w:val="left" w:pos="360"/>
        </w:tabs>
        <w:ind w:left="0"/>
        <w:rPr>
          <w:rFonts w:ascii="Cambria" w:hAnsi="Cambria" w:cstheme="minorHAnsi"/>
          <w:b/>
          <w:sz w:val="24"/>
          <w:szCs w:val="24"/>
          <w:lang w:val="sr-Cyrl-CS"/>
        </w:rPr>
      </w:pPr>
      <w:r w:rsidRPr="002A4CF4">
        <w:rPr>
          <w:rFonts w:ascii="Cambria" w:hAnsi="Cambria" w:cstheme="minorHAnsi"/>
          <w:b/>
          <w:sz w:val="24"/>
          <w:szCs w:val="24"/>
          <w:lang w:val="sr-Cyrl-CS"/>
        </w:rPr>
        <w:t xml:space="preserve">I </w:t>
      </w:r>
      <w:r w:rsidRPr="002A4CF4">
        <w:rPr>
          <w:rFonts w:ascii="Cambria" w:hAnsi="Cambria" w:cstheme="minorHAnsi"/>
          <w:b/>
          <w:sz w:val="24"/>
          <w:szCs w:val="24"/>
          <w:lang w:val="sr-Cyrl-CS"/>
        </w:rPr>
        <w:tab/>
      </w:r>
      <w:r w:rsidR="00DF699B">
        <w:rPr>
          <w:rFonts w:ascii="Cambria" w:hAnsi="Cambria" w:cstheme="minorHAnsi"/>
          <w:b/>
          <w:sz w:val="24"/>
          <w:szCs w:val="24"/>
          <w:lang w:val="sr-Cyrl-CS"/>
        </w:rPr>
        <w:t>USTAVNI</w:t>
      </w:r>
      <w:r w:rsidRPr="002A4CF4">
        <w:rPr>
          <w:rFonts w:ascii="Cambria" w:hAnsi="Cambria" w:cstheme="minorHAnsi"/>
          <w:b/>
          <w:sz w:val="24"/>
          <w:szCs w:val="24"/>
          <w:lang w:val="sr-Cyrl-CS"/>
        </w:rPr>
        <w:t xml:space="preserve"> </w:t>
      </w:r>
      <w:r w:rsidR="00DF699B">
        <w:rPr>
          <w:rFonts w:ascii="Cambria" w:hAnsi="Cambria" w:cstheme="minorHAnsi"/>
          <w:b/>
          <w:sz w:val="24"/>
          <w:szCs w:val="24"/>
          <w:lang w:val="sr-Cyrl-CS"/>
        </w:rPr>
        <w:t>OSNOV</w:t>
      </w:r>
      <w:r w:rsidRPr="002A4CF4">
        <w:rPr>
          <w:rFonts w:ascii="Cambria" w:hAnsi="Cambria" w:cstheme="minorHAnsi"/>
          <w:b/>
          <w:sz w:val="24"/>
          <w:szCs w:val="24"/>
          <w:lang w:val="sr-Cyrl-CS"/>
        </w:rPr>
        <w:t xml:space="preserve"> </w:t>
      </w:r>
    </w:p>
    <w:p w14:paraId="43E4DD46" w14:textId="77777777" w:rsidR="00DA3BDB" w:rsidRPr="00DE6199" w:rsidRDefault="00DA3BDB" w:rsidP="00DA3BDB">
      <w:pPr>
        <w:ind w:left="0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09ADFB" w14:textId="412804DB" w:rsidR="00DA3BDB" w:rsidRPr="00DA3BDB" w:rsidRDefault="00DF699B" w:rsidP="00DA3BDB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Ustavni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donošenje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sadržan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Amandmanu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XXXII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68. </w:t>
      </w:r>
      <w:r>
        <w:rPr>
          <w:rFonts w:asciiTheme="minorHAnsi" w:hAnsiTheme="minorHAnsi" w:cstheme="minorHAnsi"/>
          <w:sz w:val="24"/>
          <w:szCs w:val="24"/>
          <w:lang w:val="sr-Cyrl-CS"/>
        </w:rPr>
        <w:t>tačka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5. </w:t>
      </w:r>
      <w:r>
        <w:rPr>
          <w:rFonts w:asciiTheme="minorHAnsi" w:hAnsiTheme="minorHAnsi" w:cstheme="minorHAnsi"/>
          <w:sz w:val="24"/>
          <w:szCs w:val="24"/>
          <w:lang w:val="sr-Cyrl-CS"/>
        </w:rPr>
        <w:t>Ustava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kojom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propisano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uređuje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obezbjeđuje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ostvarivanje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zaštitu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lјudskih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sloboda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77. </w:t>
      </w:r>
      <w:r>
        <w:rPr>
          <w:rFonts w:asciiTheme="minorHAnsi" w:hAnsiTheme="minorHAnsi" w:cstheme="minorHAnsi"/>
          <w:sz w:val="24"/>
          <w:szCs w:val="24"/>
          <w:lang w:val="sr-Cyrl-CS"/>
        </w:rPr>
        <w:t>Ustava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propisano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Narodna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skupština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odlučiti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pojedinim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pitanjima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svoje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nadležnosti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odluku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donese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nakon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prethodnog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14645113" w14:textId="6F81A420" w:rsidR="00DA3BDB" w:rsidRDefault="00DF699B" w:rsidP="00DA3BDB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Takođe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članom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32. </w:t>
      </w:r>
      <w:r>
        <w:rPr>
          <w:rFonts w:asciiTheme="minorHAnsi" w:hAnsiTheme="minorHAnsi" w:cstheme="minorHAnsi"/>
          <w:sz w:val="24"/>
          <w:szCs w:val="24"/>
          <w:lang w:val="sr-Cyrl-CS"/>
        </w:rPr>
        <w:t>Ustava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propisano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mišlјenje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državnih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drugih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organizacija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podnose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predstavke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peticije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prijedloge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njih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dobiju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odgovor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6787060A" w14:textId="77777777" w:rsidR="00B658CB" w:rsidRDefault="00B658CB" w:rsidP="00DA3BDB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1FF9A0E" w14:textId="77777777" w:rsidR="00DA3BDB" w:rsidRDefault="00DA3BDB" w:rsidP="00DA3BDB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5C5DE8F" w14:textId="00B542A0" w:rsidR="00DA3BDB" w:rsidRPr="002A4CF4" w:rsidRDefault="00DA3BDB" w:rsidP="00DA3BDB">
      <w:pPr>
        <w:tabs>
          <w:tab w:val="left" w:pos="360"/>
        </w:tabs>
        <w:ind w:left="0"/>
        <w:rPr>
          <w:rFonts w:ascii="Cambria" w:hAnsi="Cambria"/>
          <w:b/>
          <w:sz w:val="24"/>
          <w:szCs w:val="24"/>
          <w:lang w:val="sr-Cyrl-BA"/>
        </w:rPr>
      </w:pPr>
      <w:r w:rsidRPr="002A4CF4">
        <w:rPr>
          <w:rFonts w:ascii="Cambria" w:hAnsi="Cambria"/>
          <w:b/>
          <w:sz w:val="24"/>
          <w:szCs w:val="24"/>
          <w:lang w:val="sr-Cyrl-BA"/>
        </w:rPr>
        <w:t xml:space="preserve">II </w:t>
      </w:r>
      <w:r w:rsidRPr="002A4CF4">
        <w:rPr>
          <w:rFonts w:ascii="Cambria" w:hAnsi="Cambria"/>
          <w:b/>
          <w:sz w:val="24"/>
          <w:szCs w:val="24"/>
          <w:lang w:val="sr-Cyrl-BA"/>
        </w:rPr>
        <w:tab/>
      </w:r>
      <w:r w:rsidR="00DF699B">
        <w:rPr>
          <w:rFonts w:ascii="Cambria" w:hAnsi="Cambria"/>
          <w:b/>
          <w:sz w:val="24"/>
          <w:szCs w:val="24"/>
          <w:lang w:val="sr-Cyrl-BA"/>
        </w:rPr>
        <w:t>USKLAĐENOST</w:t>
      </w:r>
      <w:r w:rsidRPr="002A4CF4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szCs w:val="24"/>
          <w:lang w:val="sr-Cyrl-BA"/>
        </w:rPr>
        <w:t>SA</w:t>
      </w:r>
      <w:r w:rsidRPr="002A4CF4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szCs w:val="24"/>
          <w:lang w:val="sr-Cyrl-BA"/>
        </w:rPr>
        <w:t>USTAVOM</w:t>
      </w:r>
      <w:r w:rsidRPr="002A4CF4">
        <w:rPr>
          <w:rFonts w:ascii="Cambria" w:hAnsi="Cambria"/>
          <w:b/>
          <w:sz w:val="24"/>
          <w:szCs w:val="24"/>
          <w:lang w:val="sr-Cyrl-BA"/>
        </w:rPr>
        <w:t xml:space="preserve">, </w:t>
      </w:r>
      <w:r w:rsidR="00DF699B">
        <w:rPr>
          <w:rFonts w:ascii="Cambria" w:hAnsi="Cambria"/>
          <w:b/>
          <w:sz w:val="24"/>
          <w:szCs w:val="24"/>
          <w:lang w:val="sr-Cyrl-BA"/>
        </w:rPr>
        <w:t>PRAVNIM</w:t>
      </w:r>
      <w:r w:rsidRPr="002A4CF4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szCs w:val="24"/>
          <w:lang w:val="sr-Cyrl-BA"/>
        </w:rPr>
        <w:t>SISTEMOM</w:t>
      </w:r>
      <w:r w:rsidRPr="002A4CF4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szCs w:val="24"/>
          <w:lang w:val="sr-Cyrl-BA"/>
        </w:rPr>
        <w:t>I</w:t>
      </w:r>
      <w:r w:rsidRPr="002A4CF4">
        <w:rPr>
          <w:rFonts w:ascii="Cambria" w:hAnsi="Cambria"/>
          <w:b/>
          <w:sz w:val="24"/>
          <w:szCs w:val="24"/>
          <w:lang w:val="sr-Cyrl-BA"/>
        </w:rPr>
        <w:t xml:space="preserve"> </w:t>
      </w:r>
    </w:p>
    <w:p w14:paraId="12F7D4C4" w14:textId="17CBDA60" w:rsidR="00DA3BDB" w:rsidRPr="002A4CF4" w:rsidRDefault="00DA3BDB" w:rsidP="00DA3BDB">
      <w:pPr>
        <w:tabs>
          <w:tab w:val="left" w:pos="360"/>
        </w:tabs>
        <w:ind w:left="0"/>
        <w:rPr>
          <w:rFonts w:ascii="Cambria" w:hAnsi="Cambria"/>
          <w:b/>
          <w:sz w:val="24"/>
          <w:szCs w:val="24"/>
          <w:lang w:val="sr-Cyrl-BA"/>
        </w:rPr>
      </w:pPr>
      <w:r w:rsidRPr="002A4CF4">
        <w:rPr>
          <w:rFonts w:ascii="Cambria" w:hAnsi="Cambria"/>
          <w:b/>
          <w:sz w:val="24"/>
          <w:szCs w:val="24"/>
          <w:lang w:val="sr-Cyrl-BA"/>
        </w:rPr>
        <w:t xml:space="preserve">       </w:t>
      </w:r>
      <w:r w:rsidR="00DF699B">
        <w:rPr>
          <w:rFonts w:ascii="Cambria" w:hAnsi="Cambria"/>
          <w:b/>
          <w:sz w:val="24"/>
          <w:szCs w:val="24"/>
          <w:lang w:val="sr-Cyrl-BA"/>
        </w:rPr>
        <w:t>PRAVILIMA</w:t>
      </w:r>
      <w:r w:rsidRPr="002A4CF4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szCs w:val="24"/>
          <w:lang w:val="sr-Cyrl-BA"/>
        </w:rPr>
        <w:t>NORMATIVNOPRAVNE</w:t>
      </w:r>
      <w:r w:rsidRPr="002A4CF4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szCs w:val="24"/>
          <w:lang w:val="sr-Cyrl-BA"/>
        </w:rPr>
        <w:t>TEHNIKE</w:t>
      </w:r>
    </w:p>
    <w:p w14:paraId="48AA1B40" w14:textId="77777777" w:rsidR="00DA3BDB" w:rsidRPr="002A4CF4" w:rsidRDefault="00DA3BDB" w:rsidP="00DA3BDB">
      <w:pPr>
        <w:tabs>
          <w:tab w:val="right" w:pos="9026"/>
        </w:tabs>
        <w:ind w:firstLine="720"/>
        <w:rPr>
          <w:rFonts w:eastAsia="SimSun"/>
          <w:sz w:val="24"/>
          <w:szCs w:val="24"/>
          <w:lang w:val="sr-Cyrl-BA" w:eastAsia="sr-Cyrl-RS"/>
        </w:rPr>
      </w:pPr>
    </w:p>
    <w:p w14:paraId="40E43AFF" w14:textId="77777777" w:rsidR="00DA3BDB" w:rsidRPr="002A4CF4" w:rsidRDefault="00DA3BDB" w:rsidP="00DA3BDB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EB80CD3" w14:textId="77777777" w:rsidR="002A4CF4" w:rsidRPr="00DA3BDB" w:rsidRDefault="002A4CF4" w:rsidP="00DA3BDB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5D0B95E" w14:textId="77777777" w:rsidR="00DA3BDB" w:rsidRPr="00DE6199" w:rsidRDefault="00DA3BDB" w:rsidP="00DA3BDB">
      <w:pPr>
        <w:ind w:left="0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642642" w14:textId="25C5865C" w:rsidR="006168C9" w:rsidRDefault="006168C9" w:rsidP="006168C9">
      <w:pPr>
        <w:tabs>
          <w:tab w:val="left" w:pos="360"/>
        </w:tabs>
        <w:ind w:left="0"/>
        <w:rPr>
          <w:rFonts w:ascii="Cambria" w:hAnsi="Cambria"/>
          <w:b/>
          <w:lang w:val="sr-Cyrl-BA"/>
        </w:rPr>
      </w:pPr>
      <w:r w:rsidRPr="002E1C0E">
        <w:rPr>
          <w:rFonts w:ascii="Cambria" w:hAnsi="Cambria"/>
          <w:b/>
          <w:lang w:val="sr-Cyrl-BA"/>
        </w:rPr>
        <w:t xml:space="preserve">III </w:t>
      </w:r>
      <w:r w:rsidRPr="002E1C0E">
        <w:rPr>
          <w:rFonts w:ascii="Cambria" w:hAnsi="Cambria"/>
          <w:b/>
          <w:lang w:val="sr-Cyrl-BA"/>
        </w:rPr>
        <w:tab/>
      </w:r>
      <w:r w:rsidR="00DF699B">
        <w:rPr>
          <w:rFonts w:ascii="Cambria" w:hAnsi="Cambria"/>
          <w:b/>
          <w:lang w:val="sr-Cyrl-BA"/>
        </w:rPr>
        <w:t>USKLAĐENOST</w:t>
      </w:r>
      <w:r w:rsidRPr="002E1C0E">
        <w:rPr>
          <w:rFonts w:ascii="Cambria" w:hAnsi="Cambria"/>
          <w:b/>
          <w:lang w:val="sr-Cyrl-BA"/>
        </w:rPr>
        <w:t xml:space="preserve"> </w:t>
      </w:r>
      <w:r w:rsidR="00DF699B">
        <w:rPr>
          <w:rFonts w:ascii="Cambria" w:hAnsi="Cambria"/>
          <w:b/>
          <w:lang w:val="sr-Cyrl-BA"/>
        </w:rPr>
        <w:t>SA</w:t>
      </w:r>
      <w:r w:rsidRPr="002E1C0E">
        <w:rPr>
          <w:rFonts w:ascii="Cambria" w:hAnsi="Cambria"/>
          <w:b/>
          <w:lang w:val="sr-Cyrl-BA"/>
        </w:rPr>
        <w:t xml:space="preserve"> </w:t>
      </w:r>
      <w:r w:rsidR="00DF699B">
        <w:rPr>
          <w:rFonts w:ascii="Cambria" w:hAnsi="Cambria"/>
          <w:b/>
          <w:lang w:val="sr-Cyrl-BA"/>
        </w:rPr>
        <w:t>PRAVNIM</w:t>
      </w:r>
      <w:r w:rsidRPr="002E1C0E">
        <w:rPr>
          <w:rFonts w:ascii="Cambria" w:hAnsi="Cambria"/>
          <w:b/>
          <w:lang w:val="sr-Cyrl-BA"/>
        </w:rPr>
        <w:t xml:space="preserve"> </w:t>
      </w:r>
      <w:r w:rsidR="00DF699B">
        <w:rPr>
          <w:rFonts w:ascii="Cambria" w:hAnsi="Cambria"/>
          <w:b/>
          <w:lang w:val="sr-Cyrl-BA"/>
        </w:rPr>
        <w:t>PORETKOM</w:t>
      </w:r>
      <w:r w:rsidRPr="002E1C0E">
        <w:rPr>
          <w:rFonts w:ascii="Cambria" w:hAnsi="Cambria"/>
          <w:b/>
          <w:lang w:val="sr-Cyrl-BA"/>
        </w:rPr>
        <w:t xml:space="preserve"> </w:t>
      </w:r>
      <w:r w:rsidR="00DF699B">
        <w:rPr>
          <w:rFonts w:ascii="Cambria" w:hAnsi="Cambria"/>
          <w:b/>
          <w:lang w:val="sr-Cyrl-BA"/>
        </w:rPr>
        <w:t>EVROPSKE</w:t>
      </w:r>
      <w:r w:rsidRPr="002E1C0E">
        <w:rPr>
          <w:rFonts w:ascii="Cambria" w:hAnsi="Cambria"/>
          <w:b/>
          <w:lang w:val="sr-Cyrl-BA"/>
        </w:rPr>
        <w:t xml:space="preserve"> </w:t>
      </w:r>
      <w:r w:rsidR="00DF699B">
        <w:rPr>
          <w:rFonts w:ascii="Cambria" w:hAnsi="Cambria"/>
          <w:b/>
          <w:lang w:val="sr-Cyrl-BA"/>
        </w:rPr>
        <w:t>UNIJE</w:t>
      </w:r>
    </w:p>
    <w:p w14:paraId="641CAD62" w14:textId="77777777" w:rsidR="00563E61" w:rsidRDefault="00563E61" w:rsidP="006168C9">
      <w:pPr>
        <w:tabs>
          <w:tab w:val="left" w:pos="360"/>
        </w:tabs>
        <w:ind w:left="0"/>
        <w:rPr>
          <w:rFonts w:ascii="Cambria" w:hAnsi="Cambria"/>
          <w:b/>
          <w:lang w:val="sr-Cyrl-BA"/>
        </w:rPr>
      </w:pPr>
    </w:p>
    <w:p w14:paraId="3B3468BC" w14:textId="30F6F88B" w:rsidR="00563E61" w:rsidRDefault="00284925" w:rsidP="006168C9">
      <w:pPr>
        <w:tabs>
          <w:tab w:val="left" w:pos="360"/>
        </w:tabs>
        <w:ind w:left="0"/>
        <w:rPr>
          <w:rFonts w:ascii="Cambria" w:hAnsi="Cambria"/>
          <w:b/>
          <w:lang w:val="sr-Cyrl-BA"/>
        </w:rPr>
      </w:pPr>
      <w:r>
        <w:rPr>
          <w:lang w:val="sr-Cyrl-BA"/>
        </w:rPr>
        <w:tab/>
      </w:r>
      <w:r w:rsidR="00DF699B">
        <w:rPr>
          <w:lang w:val="sr-Cyrl-BA"/>
        </w:rPr>
        <w:t>Prema</w:t>
      </w:r>
      <w:r w:rsidR="00563E61" w:rsidRPr="006A6D68">
        <w:rPr>
          <w:lang w:val="sr-Cyrl-BA"/>
        </w:rPr>
        <w:t xml:space="preserve"> M</w:t>
      </w:r>
      <w:r w:rsidR="00DF699B">
        <w:rPr>
          <w:lang w:val="sr-Cyrl-BA"/>
        </w:rPr>
        <w:t>išlјenju</w:t>
      </w:r>
      <w:r w:rsidR="00563E61" w:rsidRPr="006A6D68">
        <w:rPr>
          <w:lang w:val="sr-Cyrl-BA"/>
        </w:rPr>
        <w:t xml:space="preserve"> </w:t>
      </w:r>
      <w:r w:rsidR="00DF699B">
        <w:rPr>
          <w:lang w:val="sr-Cyrl-BA"/>
        </w:rPr>
        <w:t>Ministarstva</w:t>
      </w:r>
      <w:r w:rsidR="00563E61" w:rsidRPr="006A6D68">
        <w:rPr>
          <w:lang w:val="sr-Cyrl-BA"/>
        </w:rPr>
        <w:t xml:space="preserve"> </w:t>
      </w:r>
      <w:r w:rsidR="00DF699B">
        <w:rPr>
          <w:lang w:val="sr-Cyrl-BA"/>
        </w:rPr>
        <w:t>za</w:t>
      </w:r>
      <w:r w:rsidR="00563E61" w:rsidRPr="006A6D68">
        <w:rPr>
          <w:lang w:val="sr-Cyrl-BA"/>
        </w:rPr>
        <w:t xml:space="preserve"> </w:t>
      </w:r>
      <w:r w:rsidR="00DF699B">
        <w:rPr>
          <w:lang w:val="sr-Cyrl-BA"/>
        </w:rPr>
        <w:t>evropske</w:t>
      </w:r>
      <w:r w:rsidR="00563E61" w:rsidRPr="006A6D68">
        <w:rPr>
          <w:lang w:val="sr-Cyrl-BA"/>
        </w:rPr>
        <w:t xml:space="preserve"> </w:t>
      </w:r>
      <w:r w:rsidR="00DF699B">
        <w:rPr>
          <w:lang w:val="sr-Cyrl-BA"/>
        </w:rPr>
        <w:t>integracije</w:t>
      </w:r>
      <w:r w:rsidR="00563E61" w:rsidRPr="006A6D68">
        <w:rPr>
          <w:lang w:val="sr-Cyrl-BA"/>
        </w:rPr>
        <w:t xml:space="preserve"> </w:t>
      </w:r>
      <w:r w:rsidR="00DF699B">
        <w:rPr>
          <w:lang w:val="sr-Cyrl-BA"/>
        </w:rPr>
        <w:t>i</w:t>
      </w:r>
      <w:r w:rsidR="00563E61" w:rsidRPr="006A6D68">
        <w:rPr>
          <w:lang w:val="sr-Cyrl-BA"/>
        </w:rPr>
        <w:t xml:space="preserve"> </w:t>
      </w:r>
      <w:r w:rsidR="00DF699B">
        <w:rPr>
          <w:lang w:val="sr-Cyrl-BA"/>
        </w:rPr>
        <w:t>međunarodnu</w:t>
      </w:r>
      <w:r w:rsidR="00563E61" w:rsidRPr="006A6D68">
        <w:rPr>
          <w:lang w:val="sr-Cyrl-BA"/>
        </w:rPr>
        <w:t xml:space="preserve"> </w:t>
      </w:r>
      <w:r w:rsidR="00DF699B">
        <w:rPr>
          <w:lang w:val="sr-Cyrl-BA"/>
        </w:rPr>
        <w:t>saradnju</w:t>
      </w:r>
      <w:r w:rsidR="00563E61" w:rsidRPr="006A6D68">
        <w:rPr>
          <w:lang w:val="sr-Cyrl-BA"/>
        </w:rPr>
        <w:t xml:space="preserve"> </w:t>
      </w:r>
      <w:r w:rsidR="00DF699B">
        <w:rPr>
          <w:lang w:val="sr-Cyrl-BA"/>
        </w:rPr>
        <w:t>broj</w:t>
      </w:r>
      <w:r w:rsidR="00563E61" w:rsidRPr="006A6D68">
        <w:rPr>
          <w:rFonts w:eastAsia="Arial"/>
          <w:lang w:val="sr-Cyrl-BA"/>
        </w:rPr>
        <w:t>:</w:t>
      </w:r>
    </w:p>
    <w:p w14:paraId="64A2CFDB" w14:textId="77777777" w:rsidR="00563E61" w:rsidRDefault="00563E61" w:rsidP="006168C9">
      <w:pPr>
        <w:tabs>
          <w:tab w:val="left" w:pos="360"/>
        </w:tabs>
        <w:ind w:left="0"/>
        <w:rPr>
          <w:rFonts w:ascii="Cambria" w:hAnsi="Cambria"/>
          <w:b/>
          <w:lang w:val="sr-Cyrl-BA"/>
        </w:rPr>
      </w:pPr>
    </w:p>
    <w:p w14:paraId="550D0369" w14:textId="77777777" w:rsidR="00563E61" w:rsidRDefault="00563E61" w:rsidP="006168C9">
      <w:pPr>
        <w:tabs>
          <w:tab w:val="left" w:pos="360"/>
        </w:tabs>
        <w:ind w:left="0"/>
        <w:rPr>
          <w:rFonts w:ascii="Cambria" w:hAnsi="Cambria"/>
          <w:b/>
          <w:lang w:val="sr-Cyrl-BA"/>
        </w:rPr>
      </w:pPr>
    </w:p>
    <w:p w14:paraId="6F48C0D6" w14:textId="77777777" w:rsidR="00563E61" w:rsidRDefault="00563E61" w:rsidP="006168C9">
      <w:pPr>
        <w:tabs>
          <w:tab w:val="left" w:pos="360"/>
        </w:tabs>
        <w:ind w:left="0"/>
        <w:rPr>
          <w:rFonts w:ascii="Cambria" w:hAnsi="Cambria"/>
          <w:b/>
          <w:lang w:val="sr-Cyrl-BA"/>
        </w:rPr>
      </w:pPr>
    </w:p>
    <w:p w14:paraId="551ACEF2" w14:textId="2D955D57" w:rsidR="00563E61" w:rsidRDefault="00563E61" w:rsidP="00563E61">
      <w:pPr>
        <w:tabs>
          <w:tab w:val="left" w:pos="360"/>
        </w:tabs>
        <w:ind w:left="0"/>
        <w:rPr>
          <w:rFonts w:ascii="Cambria" w:hAnsi="Cambria"/>
          <w:b/>
          <w:lang w:val="sr-Cyrl-BA"/>
        </w:rPr>
      </w:pPr>
      <w:r w:rsidRPr="002E1C0E">
        <w:rPr>
          <w:rFonts w:ascii="Cambria" w:hAnsi="Cambria"/>
          <w:b/>
          <w:lang w:val="sr-Cyrl-BA"/>
        </w:rPr>
        <w:t xml:space="preserve">IV </w:t>
      </w:r>
      <w:r w:rsidR="00DF699B">
        <w:rPr>
          <w:rFonts w:ascii="Cambria" w:hAnsi="Cambria"/>
          <w:b/>
          <w:lang w:val="sr-Cyrl-BA"/>
        </w:rPr>
        <w:t>RAZLOZI</w:t>
      </w:r>
      <w:r w:rsidRPr="002E1C0E">
        <w:rPr>
          <w:rFonts w:ascii="Cambria" w:hAnsi="Cambria"/>
          <w:b/>
          <w:lang w:val="sr-Cyrl-BA"/>
        </w:rPr>
        <w:t xml:space="preserve"> </w:t>
      </w:r>
      <w:r w:rsidR="00DF699B">
        <w:rPr>
          <w:rFonts w:ascii="Cambria" w:hAnsi="Cambria"/>
          <w:b/>
          <w:lang w:val="sr-Cyrl-BA"/>
        </w:rPr>
        <w:t>ZA</w:t>
      </w:r>
      <w:r w:rsidRPr="002E1C0E">
        <w:rPr>
          <w:rFonts w:ascii="Cambria" w:hAnsi="Cambria"/>
          <w:b/>
          <w:lang w:val="sr-Cyrl-BA"/>
        </w:rPr>
        <w:t xml:space="preserve"> </w:t>
      </w:r>
      <w:r w:rsidR="00DF699B">
        <w:rPr>
          <w:rFonts w:ascii="Cambria" w:hAnsi="Cambria"/>
          <w:b/>
          <w:lang w:val="sr-Cyrl-BA"/>
        </w:rPr>
        <w:t>DONOŠENјE</w:t>
      </w:r>
      <w:r w:rsidRPr="002E1C0E">
        <w:rPr>
          <w:rFonts w:ascii="Cambria" w:hAnsi="Cambria"/>
          <w:b/>
          <w:lang w:val="sr-Cyrl-BA"/>
        </w:rPr>
        <w:t xml:space="preserve"> </w:t>
      </w:r>
      <w:r w:rsidR="00DF699B">
        <w:rPr>
          <w:rFonts w:ascii="Cambria" w:hAnsi="Cambria"/>
          <w:b/>
          <w:lang w:val="sr-Cyrl-BA"/>
        </w:rPr>
        <w:t>ZAKONA</w:t>
      </w:r>
    </w:p>
    <w:p w14:paraId="008207D7" w14:textId="77777777" w:rsidR="00563E61" w:rsidRDefault="00563E61" w:rsidP="006168C9">
      <w:pPr>
        <w:tabs>
          <w:tab w:val="left" w:pos="360"/>
        </w:tabs>
        <w:ind w:left="0"/>
        <w:rPr>
          <w:rFonts w:ascii="Cambria" w:hAnsi="Cambria"/>
          <w:b/>
          <w:lang w:val="sr-Cyrl-BA"/>
        </w:rPr>
      </w:pPr>
    </w:p>
    <w:p w14:paraId="17736221" w14:textId="0114FFE9" w:rsidR="00563E61" w:rsidRPr="00DA3BDB" w:rsidRDefault="00DF699B" w:rsidP="00563E61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Zakon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D7225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7225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građanskoj</w:t>
      </w:r>
      <w:r w:rsidR="00D7225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inicijativi</w:t>
      </w:r>
      <w:r w:rsidR="00BD7D27">
        <w:rPr>
          <w:rFonts w:asciiTheme="minorHAnsi" w:hAnsiTheme="minorHAnsi" w:cstheme="minorHAnsi"/>
          <w:sz w:val="24"/>
          <w:szCs w:val="24"/>
          <w:lang w:val="sr-Cyrl-CS"/>
        </w:rPr>
        <w:t xml:space="preserve"> ('“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BD7D2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BD7D27">
        <w:rPr>
          <w:rFonts w:asciiTheme="minorHAnsi" w:hAnsiTheme="minorHAnsi" w:cstheme="minorHAnsi"/>
          <w:sz w:val="24"/>
          <w:szCs w:val="24"/>
          <w:lang w:val="sr-Cyrl-CS"/>
        </w:rPr>
        <w:t xml:space="preserve">'', 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BD7D27">
        <w:rPr>
          <w:rFonts w:asciiTheme="minorHAnsi" w:hAnsiTheme="minorHAnsi" w:cstheme="minorHAnsi"/>
          <w:sz w:val="24"/>
          <w:szCs w:val="24"/>
          <w:lang w:val="sr-Cyrl-CS"/>
        </w:rPr>
        <w:t xml:space="preserve">. 42/10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BD7D27">
        <w:rPr>
          <w:rFonts w:asciiTheme="minorHAnsi" w:hAnsiTheme="minorHAnsi" w:cstheme="minorHAnsi"/>
          <w:sz w:val="24"/>
          <w:szCs w:val="24"/>
          <w:lang w:val="sr-Cyrl-CS"/>
        </w:rPr>
        <w:t xml:space="preserve"> 46/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>10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 w:cstheme="minorHAnsi"/>
          <w:sz w:val="24"/>
          <w:szCs w:val="24"/>
          <w:lang w:val="sr-Cyrl-CS"/>
        </w:rPr>
        <w:t>donesen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>2010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Imajući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vidu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protek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vremena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donošenja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danas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iskustva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sprovođenju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zauzeto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stanovište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neophodno</w:t>
      </w:r>
      <w:r w:rsidR="00BD7D2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pristupiti</w:t>
      </w:r>
      <w:r w:rsidR="00BD7D2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izradi</w:t>
      </w:r>
      <w:r w:rsidR="00BD7D2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nacrta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novog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građanskoj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inicijativi</w:t>
      </w:r>
      <w:r w:rsidR="00825402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kojim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bi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potpuniji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cjelishodniji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2619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regulisalo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sprovođenje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Republici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Srpskoj</w:t>
      </w:r>
      <w:r w:rsidR="005B31E5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14:paraId="4088471C" w14:textId="1413E2F5" w:rsidR="006168C9" w:rsidRDefault="00DF699B" w:rsidP="00BD7D27">
      <w:pPr>
        <w:ind w:left="0" w:firstLine="360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Dakle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pitanje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ustavne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materije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posebnog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značaja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Republiku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Srpsku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njene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građane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zahtijeva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novi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pravni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će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ponuditi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rješenja</w:t>
      </w:r>
      <w:r w:rsidR="00563E61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će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dovesti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efikasnijeg</w:t>
      </w:r>
      <w:r w:rsidR="0061443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ekonomičnijeg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sprovođenja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Republici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Srpskoj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Tako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ovim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nacrtom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1B13A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predviđeni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organi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sprovođenje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važeći</w:t>
      </w:r>
      <w:r w:rsidR="0061443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</w:t>
      </w:r>
      <w:r w:rsidR="0061443E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</w:t>
      </w:r>
      <w:r w:rsidR="0061443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sprovode</w:t>
      </w:r>
      <w:r w:rsidR="0061443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gradske</w:t>
      </w:r>
      <w:r w:rsidR="00BD7D27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opštinske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izborne</w:t>
      </w:r>
      <w:r w:rsidR="00D7225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komisije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razloga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što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ove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komisije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mandate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iskusto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postupku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kroz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sprovođenje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opštih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lokalnih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Isto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tako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regulisanjem</w:t>
      </w:r>
      <w:r w:rsidR="00BD7D2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postupak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D7225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sprovode</w:t>
      </w:r>
      <w:r w:rsidR="00D7225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navedene</w:t>
      </w:r>
      <w:r w:rsidR="00D7225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komisije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izbjeći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će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troškovi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prilikom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BD7D27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utvrđenih</w:t>
      </w:r>
      <w:r w:rsidR="00BD7D2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važećim</w:t>
      </w:r>
      <w:r w:rsidR="00BD7D2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Takođe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novina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glasački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spisak</w:t>
      </w:r>
      <w:r w:rsidR="007261F1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RS"/>
        </w:rPr>
        <w:t>koji</w:t>
      </w:r>
      <w:r w:rsidR="007261F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se</w:t>
      </w:r>
      <w:r w:rsidR="007261F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formira</w:t>
      </w:r>
      <w:r w:rsidR="007261F1">
        <w:rPr>
          <w:rFonts w:asciiTheme="minorHAnsi" w:hAnsiTheme="minorHAnsi" w:cstheme="minorHAnsi"/>
          <w:sz w:val="24"/>
          <w:szCs w:val="24"/>
          <w:lang w:val="sr-Cyrl-R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RS"/>
        </w:rPr>
        <w:t>vodi</w:t>
      </w:r>
      <w:r w:rsidR="007261F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</w:t>
      </w:r>
      <w:r w:rsidR="007261F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koristi</w:t>
      </w:r>
      <w:r w:rsidR="007261F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za</w:t>
      </w:r>
      <w:r w:rsidR="007261F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potrebe</w:t>
      </w:r>
      <w:r w:rsidR="007261F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organizacije</w:t>
      </w:r>
      <w:r w:rsidR="007261F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</w:t>
      </w:r>
      <w:r w:rsidR="007261F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sprovođenja</w:t>
      </w:r>
      <w:r w:rsidR="007261F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lastRenderedPageBreak/>
        <w:t>republičkog</w:t>
      </w:r>
      <w:r w:rsidR="007261F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</w:t>
      </w:r>
      <w:r w:rsidR="007261F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lokalnog</w:t>
      </w:r>
      <w:r w:rsidR="007261F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referenduma</w:t>
      </w:r>
      <w:r w:rsidR="007261F1">
        <w:rPr>
          <w:rFonts w:asciiTheme="minorHAnsi" w:hAnsiTheme="minorHAnsi" w:cstheme="minorHAnsi"/>
          <w:sz w:val="24"/>
          <w:szCs w:val="24"/>
          <w:lang w:val="sr-Cyrl-R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RS"/>
        </w:rPr>
        <w:t>Pored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toga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RS"/>
        </w:rPr>
        <w:t>postupak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izjašnjavanja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građana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na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referendumu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je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detalјno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propisan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RS"/>
        </w:rPr>
        <w:t>čime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će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se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otkloniti</w:t>
      </w:r>
      <w:r w:rsidR="00D7225C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manjkavosti</w:t>
      </w:r>
      <w:r w:rsidR="00D7225C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u</w:t>
      </w:r>
      <w:r w:rsidR="00D7225C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postupku</w:t>
      </w:r>
      <w:r w:rsidR="00D7225C">
        <w:rPr>
          <w:rFonts w:asciiTheme="minorHAnsi" w:hAnsiTheme="minorHAnsi" w:cstheme="minorHAnsi"/>
          <w:sz w:val="24"/>
          <w:szCs w:val="24"/>
          <w:lang w:val="sr-Cyrl-R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RS"/>
        </w:rPr>
        <w:t>uočene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u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sprovođenju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zakona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RS"/>
        </w:rPr>
        <w:t>Na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kraju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RS"/>
        </w:rPr>
        <w:t>Nacrtom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zakona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propisane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su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kaznene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odredbe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koje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važeći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zakon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ne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sadrži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RS"/>
        </w:rPr>
        <w:t>a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koje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će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doprinijeti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prevenciji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izvršenja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prekršaja</w:t>
      </w:r>
      <w:r w:rsidR="00BD7D27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prilikom</w:t>
      </w:r>
      <w:r w:rsidR="00D7225C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sprovođenja</w:t>
      </w:r>
      <w:r w:rsidR="00D7225C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referenduma</w:t>
      </w:r>
      <w:r w:rsidR="00D7225C">
        <w:rPr>
          <w:rFonts w:asciiTheme="minorHAnsi" w:hAnsiTheme="minorHAnsi" w:cstheme="minorHAnsi"/>
          <w:sz w:val="24"/>
          <w:szCs w:val="24"/>
          <w:lang w:val="sr-Cyrl-RS"/>
        </w:rPr>
        <w:t>.</w:t>
      </w:r>
    </w:p>
    <w:p w14:paraId="471CC836" w14:textId="77777777" w:rsidR="00BD7D27" w:rsidRDefault="00BD7D27" w:rsidP="00BD7D27">
      <w:pPr>
        <w:ind w:left="0" w:firstLine="360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3639A944" w14:textId="77777777" w:rsidR="00BD7D27" w:rsidRDefault="00BD7D27" w:rsidP="00BD7D27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D1F73E3" w14:textId="3949BB16" w:rsidR="00563E61" w:rsidRPr="002E1C0E" w:rsidRDefault="00563E61" w:rsidP="00563E61">
      <w:pPr>
        <w:tabs>
          <w:tab w:val="left" w:pos="360"/>
        </w:tabs>
        <w:ind w:left="0"/>
        <w:rPr>
          <w:rFonts w:ascii="Cambria" w:hAnsi="Cambria"/>
          <w:b/>
          <w:lang w:val="sr-Cyrl-BA"/>
        </w:rPr>
      </w:pPr>
      <w:r w:rsidRPr="002E1C0E">
        <w:rPr>
          <w:rFonts w:ascii="Cambria" w:hAnsi="Cambria"/>
          <w:b/>
          <w:lang w:val="sr-Cyrl-BA"/>
        </w:rPr>
        <w:t xml:space="preserve">V </w:t>
      </w:r>
      <w:r w:rsidRPr="002E1C0E">
        <w:rPr>
          <w:rFonts w:ascii="Cambria" w:hAnsi="Cambria"/>
          <w:b/>
          <w:lang w:val="sr-Cyrl-BA"/>
        </w:rPr>
        <w:tab/>
      </w:r>
      <w:r w:rsidR="00DF699B">
        <w:rPr>
          <w:rFonts w:ascii="Cambria" w:hAnsi="Cambria"/>
          <w:b/>
          <w:lang w:val="sr-Cyrl-BA"/>
        </w:rPr>
        <w:t>OBRAZLOŽENјE</w:t>
      </w:r>
      <w:r w:rsidRPr="002E1C0E">
        <w:rPr>
          <w:rFonts w:ascii="Cambria" w:hAnsi="Cambria"/>
          <w:b/>
          <w:lang w:val="sr-Cyrl-BA"/>
        </w:rPr>
        <w:t xml:space="preserve"> </w:t>
      </w:r>
      <w:r w:rsidR="00DF699B">
        <w:rPr>
          <w:rFonts w:ascii="Cambria" w:hAnsi="Cambria"/>
          <w:b/>
          <w:lang w:val="sr-Cyrl-BA"/>
        </w:rPr>
        <w:t>PREDLOŽENIH</w:t>
      </w:r>
      <w:r w:rsidRPr="002E1C0E">
        <w:rPr>
          <w:rFonts w:ascii="Cambria" w:hAnsi="Cambria"/>
          <w:b/>
          <w:lang w:val="sr-Cyrl-BA"/>
        </w:rPr>
        <w:t xml:space="preserve"> </w:t>
      </w:r>
      <w:r w:rsidR="00DF699B">
        <w:rPr>
          <w:rFonts w:ascii="Cambria" w:hAnsi="Cambria"/>
          <w:b/>
          <w:lang w:val="sr-Cyrl-BA"/>
        </w:rPr>
        <w:t>RJEŠENјA</w:t>
      </w:r>
    </w:p>
    <w:p w14:paraId="1AADB1AB" w14:textId="77777777" w:rsidR="00DA3BDB" w:rsidRPr="00DA3BDB" w:rsidRDefault="00DA3BDB" w:rsidP="00DA3BDB">
      <w:pPr>
        <w:ind w:left="0"/>
        <w:rPr>
          <w:rFonts w:ascii="Cambria" w:hAnsi="Cambria" w:cstheme="minorHAnsi"/>
          <w:sz w:val="24"/>
          <w:szCs w:val="24"/>
          <w:lang w:val="sr-Cyrl-CS"/>
        </w:rPr>
      </w:pPr>
    </w:p>
    <w:p w14:paraId="1485BDAC" w14:textId="33E0F14F" w:rsidR="00DA3BDB" w:rsidRPr="00DA3BDB" w:rsidRDefault="00DF699B" w:rsidP="00595098">
      <w:pPr>
        <w:ind w:left="0" w:firstLine="426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Glavom</w:t>
      </w:r>
      <w:r w:rsidR="002A4CF4" w:rsidRPr="002A4CF4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A3BDB" w:rsidRPr="002A4CF4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A4CF4" w:rsidRPr="002A4CF4">
        <w:rPr>
          <w:rFonts w:asciiTheme="minorHAnsi" w:hAnsiTheme="minorHAnsi" w:cstheme="minorHAnsi"/>
          <w:sz w:val="24"/>
          <w:szCs w:val="24"/>
          <w:lang w:val="sr-Latn-RS"/>
        </w:rPr>
        <w:t>I</w:t>
      </w:r>
      <w:r w:rsidR="002A4CF4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2A4CF4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obuhvata</w:t>
      </w:r>
      <w:r w:rsidR="002A4CF4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</w:t>
      </w:r>
      <w:r w:rsidR="002A4CF4">
        <w:rPr>
          <w:rFonts w:asciiTheme="minorHAnsi" w:hAnsiTheme="minorHAnsi" w:cstheme="minorHAnsi"/>
          <w:sz w:val="24"/>
          <w:szCs w:val="24"/>
          <w:lang w:val="sr-Cyrl-CS"/>
        </w:rPr>
        <w:t xml:space="preserve">. 1. </w:t>
      </w:r>
      <w:r>
        <w:rPr>
          <w:rFonts w:asciiTheme="minorHAnsi" w:hAnsiTheme="minorHAnsi" w:cstheme="minorHAnsi"/>
          <w:sz w:val="24"/>
          <w:szCs w:val="24"/>
          <w:lang w:val="sr-Cyrl-CS"/>
        </w:rPr>
        <w:t>do</w:t>
      </w:r>
      <w:r w:rsidR="002A4CF4">
        <w:rPr>
          <w:rFonts w:asciiTheme="minorHAnsi" w:hAnsiTheme="minorHAnsi" w:cstheme="minorHAnsi"/>
          <w:sz w:val="24"/>
          <w:szCs w:val="24"/>
          <w:lang w:val="sr-Cyrl-CS"/>
        </w:rPr>
        <w:t xml:space="preserve"> 10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2A4CF4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2A4CF4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prijedloga</w:t>
      </w:r>
      <w:r w:rsidR="002A4CF4" w:rsidRPr="002A4CF4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definiše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predmet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2A4CF4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reguliše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D2619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republički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raspisuje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prethodnog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ustavom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lokalni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raspisuje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prethodnog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pitanjima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nadležnosti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skupštine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opštine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utvrđenih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statutom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opštine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definiše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građanska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inicijativa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jedan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oblika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učešća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procesu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donošenja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odluka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učestvovanja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građanskoj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inicijativi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69CA2D13" w14:textId="5BA9FD29" w:rsidR="003365D5" w:rsidRDefault="00DF699B" w:rsidP="00595098">
      <w:pPr>
        <w:ind w:left="0" w:firstLine="426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Utvrđuje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učestvovanja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građanskoj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inicijativi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obezbjeđenja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tj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obezbjeđuju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zavisnosti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toga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sprovodi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teritoriju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jedinice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lokalne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samouprave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propisuje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javnost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postupka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podrazumijeva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svakog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građanina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jednakim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uslovima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informisan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svim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fazama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postupka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referendumskom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pitanju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pravo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zaštitu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postupku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ostvarivanja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građanske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inicijative</w:t>
      </w:r>
      <w:r w:rsidR="003365D5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14:paraId="0C301795" w14:textId="00D288A4" w:rsidR="00DA3BDB" w:rsidRDefault="00DF699B" w:rsidP="00595098">
      <w:pPr>
        <w:ind w:left="0" w:firstLine="426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Glavom</w:t>
      </w:r>
      <w:r w:rsidR="003365D5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365D5" w:rsidRPr="003F5351">
        <w:rPr>
          <w:rFonts w:asciiTheme="minorHAnsi" w:hAnsiTheme="minorHAnsi" w:cstheme="minorHAnsi"/>
          <w:sz w:val="24"/>
          <w:szCs w:val="24"/>
        </w:rPr>
        <w:t xml:space="preserve">II </w:t>
      </w:r>
      <w:r>
        <w:rPr>
          <w:rFonts w:asciiTheme="minorHAnsi" w:hAnsiTheme="minorHAnsi" w:cstheme="minorHAnsi"/>
          <w:sz w:val="24"/>
          <w:szCs w:val="24"/>
          <w:lang w:val="sr-Cyrl-RS"/>
        </w:rPr>
        <w:t>koja</w:t>
      </w:r>
      <w:r w:rsidR="003365D5" w:rsidRP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obuhvata</w:t>
      </w:r>
      <w:r w:rsidR="003365D5" w:rsidRP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čl</w:t>
      </w:r>
      <w:r w:rsidR="003365D5" w:rsidRPr="003F5351">
        <w:rPr>
          <w:rFonts w:asciiTheme="minorHAnsi" w:hAnsiTheme="minorHAnsi" w:cstheme="minorHAnsi"/>
          <w:sz w:val="24"/>
          <w:szCs w:val="24"/>
          <w:lang w:val="sr-Cyrl-RS"/>
        </w:rPr>
        <w:t xml:space="preserve">. </w:t>
      </w:r>
      <w:r w:rsidR="003365D5" w:rsidRPr="00434413">
        <w:rPr>
          <w:rFonts w:asciiTheme="minorHAnsi" w:hAnsiTheme="minorHAnsi" w:cstheme="minorHAnsi"/>
          <w:sz w:val="24"/>
          <w:szCs w:val="24"/>
          <w:lang w:val="sr-Cyrl-RS"/>
        </w:rPr>
        <w:t>11.</w:t>
      </w:r>
      <w:r w:rsidR="003365D5" w:rsidRP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do</w:t>
      </w:r>
      <w:r w:rsidR="003365D5" w:rsidRPr="003F5351">
        <w:rPr>
          <w:rFonts w:asciiTheme="minorHAnsi" w:hAnsiTheme="minorHAnsi" w:cstheme="minorHAnsi"/>
          <w:sz w:val="24"/>
          <w:szCs w:val="24"/>
          <w:lang w:val="sr-Cyrl-RS"/>
        </w:rPr>
        <w:t xml:space="preserve"> 20. </w:t>
      </w:r>
      <w:r>
        <w:rPr>
          <w:rFonts w:asciiTheme="minorHAnsi" w:hAnsiTheme="minorHAnsi" w:cstheme="minorHAnsi"/>
          <w:sz w:val="24"/>
          <w:szCs w:val="24"/>
          <w:lang w:val="sr-Cyrl-RS"/>
        </w:rPr>
        <w:t>ovog</w:t>
      </w:r>
      <w:r w:rsidR="003F5351" w:rsidRP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prijedloga</w:t>
      </w:r>
      <w:r w:rsidR="003F5351" w:rsidRP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uređeno</w:t>
      </w:r>
      <w:r w:rsidR="003365D5" w:rsidRP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je</w:t>
      </w:r>
      <w:r w:rsidR="003365D5" w:rsidRP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raspisivanje</w:t>
      </w:r>
      <w:r w:rsidR="003365D5" w:rsidRP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referenduma</w:t>
      </w:r>
      <w:r w:rsidR="003365D5" w:rsidRP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</w:t>
      </w:r>
      <w:r w:rsidR="003365D5" w:rsidRP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propisana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nadležnost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organa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raspisivanje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republičkog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lokalnog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krug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ovlašćenih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predlagača</w:t>
      </w:r>
      <w:r w:rsidR="003365D5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3365D5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raspisivanje</w:t>
      </w:r>
      <w:r w:rsidR="003365D5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republičkog</w:t>
      </w:r>
      <w:r w:rsidR="003365D5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lokalnog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rok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kome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3365D5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</w:t>
      </w:r>
      <w:r w:rsidR="003365D5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treba</w:t>
      </w:r>
      <w:r w:rsidR="003365D5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sprovesti</w:t>
      </w:r>
      <w:r w:rsidR="003365D5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Takođe</w:t>
      </w:r>
      <w:r w:rsidR="003365D5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3365D5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propisan</w:t>
      </w:r>
      <w:r w:rsidR="003365D5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sadržaj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odluke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raspisivanju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njenog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objavlјivanja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Određeni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organi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sprovođenje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republičkog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lokalnog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javnost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njihovog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rada</w:t>
      </w:r>
      <w:r w:rsidR="00DA3BDB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Pored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toga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regulisano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Republička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izborna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zaklјučuje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sporazum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nadležnim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organima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vlasti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Brčko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Distrikta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Bosne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Hercegovine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sprovođenju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građane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Brčko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Distrikta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Bosne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Hercegovine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državlјanstvo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postupanje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ukoliko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sporazum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zaklјuči</w:t>
      </w:r>
      <w:r w:rsidR="003F5351" w:rsidRPr="003F5351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2C057543" w14:textId="480D40D1" w:rsidR="006F7F0E" w:rsidRDefault="00DF699B" w:rsidP="00595098">
      <w:pPr>
        <w:ind w:left="0" w:firstLine="426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Glavom</w:t>
      </w:r>
      <w:r w:rsidR="003F535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F5351">
        <w:rPr>
          <w:rFonts w:asciiTheme="minorHAnsi" w:hAnsiTheme="minorHAnsi" w:cstheme="minorHAnsi"/>
          <w:sz w:val="24"/>
          <w:szCs w:val="24"/>
        </w:rPr>
        <w:t xml:space="preserve">III 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koja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obuhvata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čl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. 21. </w:t>
      </w:r>
      <w:r>
        <w:rPr>
          <w:rFonts w:asciiTheme="minorHAnsi" w:hAnsiTheme="minorHAnsi" w:cstheme="minorHAnsi"/>
          <w:sz w:val="24"/>
          <w:szCs w:val="24"/>
          <w:lang w:val="sr-Cyrl-RS"/>
        </w:rPr>
        <w:t>do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 32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RS"/>
        </w:rPr>
        <w:t>ovog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prijedloga</w:t>
      </w:r>
      <w:r w:rsidR="000304F9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propisan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je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glasački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spisak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koji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se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formira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RS"/>
        </w:rPr>
        <w:t>vodi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koristi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za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potrebe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organizacije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sprovođenja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republičkog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lokalnog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referenduma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RS"/>
        </w:rPr>
        <w:t>Propisan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je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sadržaj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glasačkog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spiska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RS"/>
        </w:rPr>
        <w:t>organ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koji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ga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uspostavlјa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vodi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RS"/>
        </w:rPr>
        <w:t>te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da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se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glasački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spisak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vodi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u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elektronskom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obliku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po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službenoj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dužnosti</w:t>
      </w:r>
      <w:r w:rsidR="003F5351">
        <w:rPr>
          <w:rFonts w:asciiTheme="minorHAnsi" w:hAnsiTheme="minorHAnsi" w:cstheme="minorHAnsi"/>
          <w:sz w:val="24"/>
          <w:szCs w:val="24"/>
          <w:lang w:val="sr-Cyrl-RS"/>
        </w:rPr>
        <w:t>.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Takođe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RS"/>
        </w:rPr>
        <w:t>ova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glava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Nacrta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propisuje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nadležnosti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Republičke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izborne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komisije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priliko</w:t>
      </w:r>
      <w:r>
        <w:rPr>
          <w:rFonts w:asciiTheme="minorHAnsi" w:hAnsiTheme="minorHAnsi" w:cstheme="minorHAnsi"/>
          <w:sz w:val="24"/>
          <w:szCs w:val="24"/>
          <w:lang w:val="sr-Cyrl-BA"/>
        </w:rPr>
        <w:t>m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vođenja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glasačkog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spiska</w:t>
      </w:r>
      <w:r w:rsidR="006F7F0E">
        <w:rPr>
          <w:rFonts w:asciiTheme="minorHAnsi" w:hAnsiTheme="minorHAnsi" w:cstheme="minorHAnsi"/>
          <w:sz w:val="24"/>
          <w:szCs w:val="24"/>
          <w:lang w:val="sr-Cyrl-RS"/>
        </w:rPr>
        <w:t>.</w:t>
      </w:r>
    </w:p>
    <w:p w14:paraId="687065C7" w14:textId="36EB8A54" w:rsidR="00DA3BDB" w:rsidRDefault="00DF699B" w:rsidP="00595098">
      <w:pPr>
        <w:ind w:left="0" w:firstLine="426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Glavom</w:t>
      </w:r>
      <w:r w:rsidR="006F7F0E" w:rsidRP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6F7F0E" w:rsidRPr="006F7F0E">
        <w:rPr>
          <w:rFonts w:asciiTheme="minorHAnsi" w:hAnsiTheme="minorHAnsi" w:cstheme="minorHAnsi"/>
          <w:sz w:val="24"/>
          <w:szCs w:val="24"/>
        </w:rPr>
        <w:t xml:space="preserve">IV </w:t>
      </w:r>
      <w:r>
        <w:rPr>
          <w:rFonts w:asciiTheme="minorHAnsi" w:hAnsiTheme="minorHAnsi" w:cstheme="minorHAnsi"/>
          <w:sz w:val="24"/>
          <w:szCs w:val="24"/>
          <w:lang w:val="sr-Cyrl-RS"/>
        </w:rPr>
        <w:t>koja</w:t>
      </w:r>
      <w:r w:rsidR="006F7F0E" w:rsidRP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obuhvata</w:t>
      </w:r>
      <w:r w:rsidR="006F7F0E" w:rsidRP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čl</w:t>
      </w:r>
      <w:r w:rsidR="006F7F0E" w:rsidRPr="006F7F0E">
        <w:rPr>
          <w:rFonts w:asciiTheme="minorHAnsi" w:hAnsiTheme="minorHAnsi" w:cstheme="minorHAnsi"/>
          <w:sz w:val="24"/>
          <w:szCs w:val="24"/>
          <w:lang w:val="sr-Cyrl-RS"/>
        </w:rPr>
        <w:t>.</w:t>
      </w:r>
      <w:r w:rsidR="003F5351" w:rsidRP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33. </w:t>
      </w:r>
      <w:r>
        <w:rPr>
          <w:rFonts w:asciiTheme="minorHAnsi" w:hAnsiTheme="minorHAnsi" w:cstheme="minorHAnsi"/>
          <w:sz w:val="24"/>
          <w:szCs w:val="24"/>
          <w:lang w:val="sr-Cyrl-RS"/>
        </w:rPr>
        <w:t>do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 57</w:t>
      </w:r>
      <w:r w:rsidR="006F7F0E" w:rsidRPr="006F7F0E">
        <w:rPr>
          <w:rFonts w:asciiTheme="minorHAnsi" w:hAnsiTheme="minorHAnsi" w:cstheme="minorHAnsi"/>
          <w:sz w:val="24"/>
          <w:szCs w:val="24"/>
          <w:lang w:val="sr-Cyrl-R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RS"/>
        </w:rPr>
        <w:t>regulisan</w:t>
      </w:r>
      <w:r w:rsidR="006F7F0E" w:rsidRP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je</w:t>
      </w:r>
      <w:r w:rsidR="006F7F0E" w:rsidRP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postupak</w:t>
      </w:r>
      <w:r w:rsidR="006F7F0E" w:rsidRP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izjašnjavanja</w:t>
      </w:r>
      <w:r w:rsidR="006F7F0E" w:rsidRP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građana</w:t>
      </w:r>
      <w:r w:rsidR="006F7F0E" w:rsidRPr="006F7F0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na</w:t>
      </w:r>
      <w:r w:rsidR="00F53DBF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referendumu</w:t>
      </w:r>
      <w:r w:rsidR="00F53DBF">
        <w:rPr>
          <w:rFonts w:asciiTheme="minorHAnsi" w:hAnsiTheme="minorHAnsi" w:cstheme="minorHAnsi"/>
          <w:sz w:val="24"/>
          <w:szCs w:val="24"/>
          <w:lang w:val="sr-Cyrl-RS"/>
        </w:rPr>
        <w:t>,</w:t>
      </w:r>
      <w:r w:rsidR="006F7F0E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6F7F0E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6F7F0E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glasanje</w:t>
      </w:r>
      <w:r w:rsidR="006F7F0E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sprovodi</w:t>
      </w:r>
      <w:r w:rsidR="006F7F0E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6F7F0E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mjestima</w:t>
      </w:r>
      <w:r w:rsidR="006F7F0E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6F7F0E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6F7F0E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F7F0E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6F7F0E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6F7F0E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izbornim</w:t>
      </w:r>
      <w:r w:rsidR="006F7F0E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propisima</w:t>
      </w:r>
      <w:r w:rsidR="000C72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određena</w:t>
      </w:r>
      <w:r w:rsidR="000C72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0C72E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F7F0E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biračka</w:t>
      </w:r>
      <w:r w:rsidR="006F7F0E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mjesta</w:t>
      </w:r>
      <w:r w:rsidR="006F7F0E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propisuje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vrijeme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sadržaj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referendumskog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pitanja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te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sadržaj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odgovora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izjašnjavaju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referendumskom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pitanju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Propisuje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štampanja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listića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njegov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izgled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, 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6F7F0E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obaveza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glasačkog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utvrdi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rezultate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glasačkom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mjestu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sadržaj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zapisnika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ovaj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sastavlјa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6F7F0E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Takođe</w:t>
      </w:r>
      <w:r w:rsidR="006F7F0E" w:rsidRPr="006F7F0E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6F7F0E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utvrđuju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rokovi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dostavlјanje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raspisao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rokovi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objavlјivanja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rezultata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lastRenderedPageBreak/>
        <w:t>referenduma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Utvrđuje</w:t>
      </w:r>
      <w:r w:rsid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68392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obaveza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nadležnog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donese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odgovarajući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akt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roku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šest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mjeseci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održavanja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28402C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Takođe</w:t>
      </w:r>
      <w:r w:rsidR="0028402C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28402C" w:rsidRP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utvrđen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rok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šest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mjeseci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istom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pitanju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ponovo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izjašnjavati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3AFD6659" w14:textId="015658A7" w:rsidR="00DA3BDB" w:rsidRDefault="00DF699B" w:rsidP="00595098">
      <w:pPr>
        <w:ind w:left="0" w:firstLine="426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Glavom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8402C" w:rsidRPr="006F7F0E">
        <w:rPr>
          <w:rFonts w:asciiTheme="minorHAnsi" w:hAnsiTheme="minorHAnsi" w:cstheme="minorHAnsi"/>
          <w:sz w:val="24"/>
          <w:szCs w:val="24"/>
        </w:rPr>
        <w:t>V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koja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obuhvata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čl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>. 58</w:t>
      </w:r>
      <w:r w:rsidR="0028402C">
        <w:rPr>
          <w:rFonts w:asciiTheme="minorHAnsi" w:hAnsiTheme="minorHAnsi" w:cstheme="minorHAnsi"/>
          <w:sz w:val="24"/>
          <w:szCs w:val="24"/>
          <w:lang w:val="sr-Cyrl-R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RS"/>
        </w:rPr>
        <w:t>do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 60</w:t>
      </w:r>
      <w:r w:rsidR="0028402C">
        <w:rPr>
          <w:rFonts w:asciiTheme="minorHAnsi" w:hAnsiTheme="minorHAnsi" w:cstheme="minorHAnsi"/>
          <w:sz w:val="24"/>
          <w:szCs w:val="24"/>
          <w:lang w:val="sr-Cyrl-R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RS"/>
        </w:rPr>
        <w:t>ovog</w:t>
      </w:r>
      <w:r w:rsidR="0028402C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prijedloga</w:t>
      </w:r>
      <w:r w:rsidR="0028402C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propisan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postupak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zaštite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postupku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odlučuju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postupku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rokovi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kojima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mogu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tražiti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zaštitu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rokovi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postupanje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nadležnih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264C431E" w14:textId="061A5C20" w:rsidR="00DA3BDB" w:rsidRDefault="00DF699B" w:rsidP="00595098">
      <w:pPr>
        <w:ind w:left="0" w:firstLine="426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Glavom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8402C">
        <w:rPr>
          <w:rFonts w:asciiTheme="minorHAnsi" w:hAnsiTheme="minorHAnsi" w:cstheme="minorHAnsi"/>
          <w:sz w:val="24"/>
          <w:szCs w:val="24"/>
        </w:rPr>
        <w:t xml:space="preserve">VI 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koja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obuhvata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čl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. 61. </w:t>
      </w:r>
      <w:r>
        <w:rPr>
          <w:rFonts w:asciiTheme="minorHAnsi" w:hAnsiTheme="minorHAnsi" w:cstheme="minorHAnsi"/>
          <w:sz w:val="24"/>
          <w:szCs w:val="24"/>
          <w:lang w:val="sr-Cyrl-RS"/>
        </w:rPr>
        <w:t>do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 72</w:t>
      </w:r>
      <w:r w:rsidR="0028402C">
        <w:rPr>
          <w:rFonts w:asciiTheme="minorHAnsi" w:hAnsiTheme="minorHAnsi" w:cstheme="minorHAnsi"/>
          <w:sz w:val="24"/>
          <w:szCs w:val="24"/>
          <w:lang w:val="sr-Cyrl-R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RS"/>
        </w:rPr>
        <w:t>ovog</w:t>
      </w:r>
      <w:r w:rsidR="0028402C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prijedloga</w:t>
      </w:r>
      <w:r w:rsidR="0028402C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propisuje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postupak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ostvarivanja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građanske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inicijative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obrazovanja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inicijativnog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potreban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potpisnika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inicijative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mora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sadržavati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potpisnika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te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sadržaj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prijedloga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akta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obuhvaćen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građanskom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inicijativom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Propisana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obaveza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inicijativnog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prijavi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prikuplјanje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potpisa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ostvarivanja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građanske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inicijative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Ministarstvu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unutrašnjih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poslova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sadržaj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prijave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28402C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Utvrđeni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obavezni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elementi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potpisnika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građanske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inicijative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rok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prikuplјanje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potpisa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povlačenja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potpisa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Predviđa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obavezno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isticanje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teksta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prijedloga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način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dostupan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građanima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56B7A71F" w14:textId="21A13368" w:rsidR="0028402C" w:rsidRDefault="00DF699B" w:rsidP="00595098">
      <w:pPr>
        <w:ind w:left="0" w:firstLine="426"/>
        <w:contextualSpacing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Glavom</w:t>
      </w:r>
      <w:r w:rsidR="0028402C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8402C">
        <w:rPr>
          <w:rFonts w:asciiTheme="minorHAnsi" w:hAnsiTheme="minorHAnsi" w:cstheme="minorHAnsi"/>
          <w:sz w:val="24"/>
          <w:szCs w:val="24"/>
        </w:rPr>
        <w:t>VII</w:t>
      </w:r>
      <w:r w:rsidR="0028402C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koja</w:t>
      </w:r>
      <w:r w:rsidR="0028402C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obuhvata</w:t>
      </w:r>
      <w:r w:rsidR="0028402C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član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>73</w:t>
      </w:r>
      <w:r w:rsidR="0028402C">
        <w:rPr>
          <w:rFonts w:asciiTheme="minorHAnsi" w:hAnsiTheme="minorHAnsi" w:cstheme="minorHAnsi"/>
          <w:sz w:val="24"/>
          <w:szCs w:val="24"/>
          <w:lang w:val="sr-Cyrl-RS"/>
        </w:rPr>
        <w:t>.</w:t>
      </w:r>
      <w:r w:rsidR="000C72E5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utvrđene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su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kaznene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odredbe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RS"/>
        </w:rPr>
        <w:t>odnosno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novčane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kazne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za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prekršaje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koje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izvrše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članovi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organa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za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sprovođenje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referenduma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RS"/>
        </w:rPr>
        <w:t>odnosno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zaposleni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u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organima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institucijama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Republike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Srpske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. </w:t>
      </w:r>
      <w:r w:rsidR="0028402C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</w:p>
    <w:p w14:paraId="5E932634" w14:textId="32A7368F" w:rsidR="00DA3BDB" w:rsidRDefault="00DF699B" w:rsidP="00595098">
      <w:pPr>
        <w:ind w:left="0" w:firstLine="426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Glava</w:t>
      </w:r>
      <w:r w:rsidR="0047095F">
        <w:rPr>
          <w:rFonts w:asciiTheme="minorHAnsi" w:hAnsiTheme="minorHAnsi" w:cstheme="minorHAnsi"/>
          <w:sz w:val="24"/>
          <w:szCs w:val="24"/>
        </w:rPr>
        <w:t xml:space="preserve"> VIII </w:t>
      </w:r>
      <w:r>
        <w:rPr>
          <w:rFonts w:asciiTheme="minorHAnsi" w:hAnsiTheme="minorHAnsi" w:cstheme="minorHAnsi"/>
          <w:sz w:val="24"/>
          <w:szCs w:val="24"/>
        </w:rPr>
        <w:t>koja</w:t>
      </w:r>
      <w:r w:rsidR="0047095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obuhvata</w:t>
      </w:r>
      <w:r w:rsidR="0047095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čl</w:t>
      </w:r>
      <w:r w:rsidR="0047095F">
        <w:rPr>
          <w:rFonts w:asciiTheme="minorHAnsi" w:hAnsiTheme="minorHAnsi" w:cstheme="minorHAnsi"/>
          <w:sz w:val="24"/>
          <w:szCs w:val="24"/>
        </w:rPr>
        <w:t>. 74</w:t>
      </w:r>
      <w:r w:rsidR="00072A58">
        <w:rPr>
          <w:rFonts w:asciiTheme="minorHAnsi" w:hAnsiTheme="minorHAnsi" w:cstheme="minorHAnsi"/>
          <w:sz w:val="24"/>
          <w:szCs w:val="24"/>
        </w:rPr>
        <w:t>.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do</w:t>
      </w:r>
      <w:r w:rsidR="0047095F">
        <w:rPr>
          <w:rFonts w:asciiTheme="minorHAnsi" w:hAnsiTheme="minorHAnsi" w:cstheme="minorHAnsi"/>
          <w:sz w:val="24"/>
          <w:szCs w:val="24"/>
          <w:lang w:val="sr-Cyrl-RS"/>
        </w:rPr>
        <w:t xml:space="preserve"> 78. </w:t>
      </w:r>
      <w:r>
        <w:rPr>
          <w:rFonts w:asciiTheme="minorHAnsi" w:hAnsiTheme="minorHAnsi" w:cstheme="minorHAnsi"/>
          <w:sz w:val="24"/>
          <w:szCs w:val="24"/>
          <w:lang w:val="sr-Cyrl-RS"/>
        </w:rPr>
        <w:t>ovog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prijedloga</w:t>
      </w:r>
      <w:r w:rsidR="000C72E5">
        <w:rPr>
          <w:rFonts w:asciiTheme="minorHAnsi" w:hAnsiTheme="minorHAnsi" w:cstheme="minorHAnsi"/>
          <w:sz w:val="24"/>
          <w:szCs w:val="24"/>
          <w:lang w:val="sr-Cyrl-RS"/>
        </w:rPr>
        <w:t>,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reguliše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prelazne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i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završne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odredbe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kojima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propisuje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obaveza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Republičke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komisije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za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donošenje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podzakonskih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akata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za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sprovođenje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ovog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zakona</w:t>
      </w:r>
      <w:r w:rsidR="00072A58">
        <w:rPr>
          <w:rFonts w:asciiTheme="minorHAnsi" w:hAnsiTheme="minorHAnsi" w:cstheme="minorHAnsi"/>
          <w:sz w:val="24"/>
          <w:szCs w:val="24"/>
          <w:lang w:val="sr-Cyrl-RS"/>
        </w:rPr>
        <w:t xml:space="preserve">,   </w:t>
      </w:r>
      <w:r>
        <w:rPr>
          <w:rFonts w:asciiTheme="minorHAnsi" w:hAnsiTheme="minorHAnsi" w:cstheme="minorHAnsi"/>
          <w:sz w:val="24"/>
          <w:szCs w:val="24"/>
          <w:lang w:val="sr-Cyrl-CS"/>
        </w:rPr>
        <w:t>primjena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odredaba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izborima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pitanjima</w:t>
      </w:r>
      <w:r w:rsidR="00072A58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072A58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072A58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uređena</w:t>
      </w:r>
      <w:r w:rsidR="00072A58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ovim</w:t>
      </w:r>
      <w:r w:rsidR="00072A58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072A58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prestanak</w:t>
      </w:r>
      <w:r w:rsidR="00072A58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važenja</w:t>
      </w:r>
      <w:r w:rsidR="00072A58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072A58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072A58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072A58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te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stupanje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snagu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DA3BDB" w:rsidRPr="00DA3BDB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3750DE65" w14:textId="77777777" w:rsidR="00D36BC8" w:rsidRDefault="00D36BC8" w:rsidP="00595098">
      <w:pPr>
        <w:ind w:left="0" w:firstLine="426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F15C43A" w14:textId="51159240" w:rsidR="00595098" w:rsidRDefault="00595098" w:rsidP="00DA3BDB">
      <w:pPr>
        <w:ind w:left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EC1EFFB" w14:textId="7CE08AEA" w:rsidR="00595098" w:rsidRPr="00E5160D" w:rsidRDefault="00595098" w:rsidP="00595098">
      <w:pPr>
        <w:ind w:left="0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b/>
          <w:sz w:val="24"/>
          <w:szCs w:val="24"/>
          <w:lang w:val="sr-Cyrl-BA"/>
        </w:rPr>
        <w:t xml:space="preserve">VI </w:t>
      </w:r>
      <w:r w:rsidR="00DF699B">
        <w:rPr>
          <w:rFonts w:ascii="Cambria" w:hAnsi="Cambria"/>
          <w:b/>
          <w:sz w:val="24"/>
          <w:szCs w:val="24"/>
          <w:lang w:val="sr-Cyrl-BA"/>
        </w:rPr>
        <w:t>RAZLIKE</w:t>
      </w:r>
      <w:r w:rsidRPr="00E5160D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szCs w:val="24"/>
          <w:lang w:val="sr-Cyrl-BA"/>
        </w:rPr>
        <w:t>PRIJEDLOGA</w:t>
      </w:r>
      <w:r w:rsidRPr="00E5160D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szCs w:val="24"/>
          <w:lang w:val="sr-Cyrl-BA"/>
        </w:rPr>
        <w:t>U</w:t>
      </w:r>
      <w:r w:rsidRPr="00E5160D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szCs w:val="24"/>
          <w:lang w:val="sr-Cyrl-BA"/>
        </w:rPr>
        <w:t>ODNOSU</w:t>
      </w:r>
      <w:r w:rsidRPr="00E5160D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szCs w:val="24"/>
          <w:lang w:val="sr-Cyrl-BA"/>
        </w:rPr>
        <w:t>NA</w:t>
      </w:r>
      <w:r w:rsidRPr="00E5160D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szCs w:val="24"/>
          <w:lang w:val="sr-Cyrl-BA"/>
        </w:rPr>
        <w:t>NACRT</w:t>
      </w:r>
      <w:r w:rsidRPr="00E5160D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szCs w:val="24"/>
          <w:lang w:val="sr-Cyrl-BA"/>
        </w:rPr>
        <w:t>ZAKONA</w:t>
      </w:r>
    </w:p>
    <w:p w14:paraId="0120454E" w14:textId="77777777" w:rsidR="00595098" w:rsidRPr="00E5160D" w:rsidRDefault="00595098" w:rsidP="00595098">
      <w:pPr>
        <w:ind w:firstLine="720"/>
        <w:rPr>
          <w:sz w:val="24"/>
          <w:szCs w:val="24"/>
          <w:lang w:val="sr-Cyrl-BA"/>
        </w:rPr>
      </w:pPr>
    </w:p>
    <w:p w14:paraId="6996032B" w14:textId="491879E6" w:rsidR="00832362" w:rsidRDefault="00DF699B" w:rsidP="00674DCD">
      <w:pPr>
        <w:ind w:left="0" w:firstLine="720"/>
        <w:rPr>
          <w:rFonts w:asciiTheme="minorHAnsi" w:hAnsiTheme="minorHAnsi" w:cstheme="minorHAnsi"/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Narodna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skupština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razmatrala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usvojila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Nacrt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referendumu</w:t>
      </w:r>
      <w:r w:rsidR="00674DC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674DC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građanskoj</w:t>
      </w:r>
      <w:r w:rsidR="00674DC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inicijativi</w:t>
      </w:r>
      <w:r w:rsidR="00674DCD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Sedmoj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redovnoj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sjednici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Narodne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skupštine</w:t>
      </w:r>
      <w:r w:rsidR="00595098" w:rsidRPr="00E5160D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održanoj</w:t>
      </w:r>
      <w:r w:rsidR="00595098" w:rsidRPr="00E5160D">
        <w:rPr>
          <w:sz w:val="24"/>
          <w:szCs w:val="24"/>
          <w:lang w:val="sr-Cyrl-BA"/>
        </w:rPr>
        <w:t xml:space="preserve"> </w:t>
      </w:r>
      <w:r w:rsidR="00082C32">
        <w:rPr>
          <w:sz w:val="24"/>
          <w:szCs w:val="24"/>
          <w:lang w:val="sr-Cyrl-BA"/>
        </w:rPr>
        <w:t>2</w:t>
      </w:r>
      <w:r w:rsidR="00595098">
        <w:rPr>
          <w:sz w:val="24"/>
          <w:szCs w:val="24"/>
          <w:lang w:val="sr-Cyrl-BA"/>
        </w:rPr>
        <w:t>2</w:t>
      </w:r>
      <w:r w:rsidR="00595098" w:rsidRPr="00E5160D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Latn-BA"/>
        </w:rPr>
        <w:t>decembra</w:t>
      </w:r>
      <w:r w:rsidR="00595098" w:rsidRPr="00E5160D">
        <w:rPr>
          <w:sz w:val="24"/>
          <w:szCs w:val="24"/>
          <w:lang w:val="sr-Cyrl-BA"/>
        </w:rPr>
        <w:t xml:space="preserve"> 20</w:t>
      </w:r>
      <w:r w:rsidR="00595098">
        <w:rPr>
          <w:sz w:val="24"/>
          <w:szCs w:val="24"/>
          <w:lang w:val="sr-Latn-BA"/>
        </w:rPr>
        <w:t>23</w:t>
      </w:r>
      <w:r w:rsidR="00595098" w:rsidRPr="00E5160D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godine</w:t>
      </w:r>
      <w:r w:rsidR="00595098" w:rsidRPr="00E5160D">
        <w:rPr>
          <w:sz w:val="24"/>
          <w:szCs w:val="24"/>
          <w:lang w:val="sr-Cyrl-BA"/>
        </w:rPr>
        <w:t>.</w:t>
      </w:r>
      <w:r w:rsidR="0046045C">
        <w:rPr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Nacrt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zakona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BA"/>
        </w:rPr>
        <w:t>shodno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Zaklјučku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Narodne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skupštine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Republike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Srpske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broj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: </w:t>
      </w:r>
      <w:r w:rsidR="0046045C" w:rsidRPr="00BA31A4">
        <w:rPr>
          <w:rFonts w:asciiTheme="minorHAnsi" w:hAnsiTheme="minorHAnsi" w:cstheme="minorHAnsi"/>
          <w:sz w:val="24"/>
          <w:szCs w:val="24"/>
          <w:lang w:val="sr-Cyrl-BA"/>
        </w:rPr>
        <w:t>02/1-021-</w:t>
      </w:r>
      <w:r w:rsidR="00082C32" w:rsidRPr="00BA31A4">
        <w:rPr>
          <w:rFonts w:asciiTheme="minorHAnsi" w:hAnsiTheme="minorHAnsi" w:cstheme="minorHAnsi"/>
          <w:sz w:val="24"/>
          <w:szCs w:val="24"/>
          <w:lang w:val="sr-Cyrl-BA"/>
        </w:rPr>
        <w:t>1492</w:t>
      </w:r>
      <w:r w:rsidR="0046045C" w:rsidRPr="00BA31A4">
        <w:rPr>
          <w:rFonts w:asciiTheme="minorHAnsi" w:hAnsiTheme="minorHAnsi" w:cstheme="minorHAnsi"/>
          <w:sz w:val="24"/>
          <w:szCs w:val="24"/>
          <w:lang w:val="sr-Cyrl-BA"/>
        </w:rPr>
        <w:t>/23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od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2</w:t>
      </w:r>
      <w:r w:rsidR="00082C32">
        <w:rPr>
          <w:rFonts w:asciiTheme="minorHAnsi" w:hAnsiTheme="minorHAnsi" w:cstheme="minorHAnsi"/>
          <w:sz w:val="24"/>
          <w:szCs w:val="24"/>
          <w:lang w:val="sr-Cyrl-BA"/>
        </w:rPr>
        <w:t>2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BA"/>
        </w:rPr>
        <w:t>decembra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2023. </w:t>
      </w:r>
      <w:r>
        <w:rPr>
          <w:rFonts w:asciiTheme="minorHAnsi" w:hAnsiTheme="minorHAnsi" w:cstheme="minorHAnsi"/>
          <w:sz w:val="24"/>
          <w:szCs w:val="24"/>
          <w:lang w:val="sr-Cyrl-BA"/>
        </w:rPr>
        <w:t>godine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BA"/>
        </w:rPr>
        <w:t>Službeni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glasnik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Republike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Srpske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BA"/>
        </w:rPr>
        <w:t>broj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 w:rsidR="00082C32">
        <w:rPr>
          <w:rFonts w:asciiTheme="minorHAnsi" w:hAnsiTheme="minorHAnsi" w:cstheme="minorHAnsi"/>
          <w:sz w:val="24"/>
          <w:szCs w:val="24"/>
          <w:lang w:val="sr-Cyrl-BA"/>
        </w:rPr>
        <w:t>113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/23), </w:t>
      </w:r>
      <w:r>
        <w:rPr>
          <w:rFonts w:asciiTheme="minorHAnsi" w:hAnsiTheme="minorHAnsi" w:cstheme="minorHAnsi"/>
          <w:sz w:val="24"/>
          <w:szCs w:val="24"/>
          <w:lang w:val="sr-Cyrl-BA"/>
        </w:rPr>
        <w:t>upućen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je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na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javnu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raspravu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za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čije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je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organizovanje</w:t>
      </w:r>
      <w:r w:rsidR="00082C3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</w:t>
      </w:r>
      <w:r w:rsidR="00082C3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sprovođenje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zaduženo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Ministarstvo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uprave</w:t>
      </w:r>
      <w:r w:rsidR="00832362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</w:t>
      </w:r>
      <w:r w:rsidR="00832362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lokalne</w:t>
      </w:r>
      <w:r w:rsidR="00832362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samouprave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BA"/>
        </w:rPr>
        <w:t>Poziv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za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javnu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raspravu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objavlјen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je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u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dnevnim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novinama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na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internet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stranici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Ministarstva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uprave</w:t>
      </w:r>
      <w:r w:rsidR="00832362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</w:t>
      </w:r>
      <w:r w:rsidR="00832362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lokalne</w:t>
      </w:r>
      <w:r w:rsidR="00832362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samouprave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BA"/>
        </w:rPr>
        <w:t>Javna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rasprava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je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održana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dana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 w:rsidR="00832362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18. </w:t>
      </w:r>
      <w:r>
        <w:rPr>
          <w:rFonts w:asciiTheme="minorHAnsi" w:hAnsiTheme="minorHAnsi" w:cstheme="minorHAnsi"/>
          <w:sz w:val="24"/>
          <w:szCs w:val="24"/>
          <w:lang w:val="sr-Cyrl-BA"/>
        </w:rPr>
        <w:t>januara</w:t>
      </w:r>
      <w:r w:rsidR="00832362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2024. </w:t>
      </w:r>
      <w:r>
        <w:rPr>
          <w:rFonts w:asciiTheme="minorHAnsi" w:hAnsiTheme="minorHAnsi" w:cstheme="minorHAnsi"/>
          <w:sz w:val="24"/>
          <w:szCs w:val="24"/>
          <w:lang w:val="sr-Cyrl-BA"/>
        </w:rPr>
        <w:t>godine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u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Banjoj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Luci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BA"/>
        </w:rPr>
        <w:t>na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kojoj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nije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bilo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prijedloga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BA"/>
        </w:rPr>
        <w:t>primjedbi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sugestija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BA"/>
        </w:rPr>
        <w:t>Prilikom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izrade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teksta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Prijedloga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zakona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razmatrali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su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se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prijedlozi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, 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primjedbe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sugestije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koje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su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iznesene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na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sjednici</w:t>
      </w:r>
      <w:r w:rsidR="0046045C"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Narodne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skupštine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Republike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Srpske</w:t>
      </w:r>
      <w:r w:rsidR="00832362">
        <w:rPr>
          <w:rFonts w:asciiTheme="minorHAnsi" w:hAnsiTheme="minorHAnsi" w:cstheme="minorHAnsi"/>
          <w:sz w:val="24"/>
          <w:szCs w:val="24"/>
          <w:lang w:val="sr-Cyrl-BA"/>
        </w:rPr>
        <w:t xml:space="preserve">. </w:t>
      </w:r>
    </w:p>
    <w:p w14:paraId="1CFD9F67" w14:textId="5EACA471" w:rsidR="0046045C" w:rsidRPr="00832362" w:rsidRDefault="0046045C" w:rsidP="0046045C">
      <w:pPr>
        <w:tabs>
          <w:tab w:val="left" w:pos="540"/>
        </w:tabs>
        <w:ind w:firstLine="720"/>
        <w:rPr>
          <w:rFonts w:asciiTheme="minorHAnsi" w:hAnsiTheme="minorHAnsi" w:cstheme="minorHAnsi"/>
          <w:sz w:val="24"/>
          <w:szCs w:val="24"/>
          <w:lang w:val="sr-Cyrl-BA"/>
        </w:rPr>
      </w:pPr>
      <w:r w:rsidRPr="00832362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</w:p>
    <w:p w14:paraId="4E0F8200" w14:textId="1ABEC9B1" w:rsidR="00595098" w:rsidRPr="00153D8C" w:rsidRDefault="00153D8C" w:rsidP="00D87EB4">
      <w:pPr>
        <w:ind w:left="0" w:firstLine="426"/>
        <w:rPr>
          <w:sz w:val="24"/>
          <w:szCs w:val="24"/>
          <w:lang w:val="sr-Latn-BA"/>
        </w:rPr>
      </w:pPr>
      <w:r>
        <w:rPr>
          <w:sz w:val="24"/>
          <w:szCs w:val="24"/>
          <w:lang w:val="sr-Latn-BA"/>
        </w:rPr>
        <w:t xml:space="preserve"> </w:t>
      </w:r>
    </w:p>
    <w:p w14:paraId="43FB0A79" w14:textId="1623823B" w:rsidR="00595098" w:rsidRPr="00E5160D" w:rsidRDefault="00DF699B" w:rsidP="00D87EB4">
      <w:pPr>
        <w:ind w:left="0" w:firstLine="426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Razlike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Prijedloga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odnosu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Nacrt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referendumu</w:t>
      </w:r>
      <w:r w:rsidR="00B35EF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B35EF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građanksoj</w:t>
      </w:r>
      <w:r w:rsidR="00B35EF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inicijativi</w:t>
      </w:r>
      <w:r w:rsidR="00B35EF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sadržane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slјedećim</w:t>
      </w:r>
      <w:r w:rsidR="00595098" w:rsidRPr="00E5160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odredbama</w:t>
      </w:r>
      <w:r w:rsidR="00595098" w:rsidRPr="00E5160D">
        <w:rPr>
          <w:sz w:val="24"/>
          <w:szCs w:val="24"/>
          <w:lang w:val="sr-Cyrl-BA"/>
        </w:rPr>
        <w:t>:</w:t>
      </w:r>
    </w:p>
    <w:p w14:paraId="10CDAC69" w14:textId="258CD3E7" w:rsidR="00595098" w:rsidRPr="008C193D" w:rsidRDefault="00DF699B" w:rsidP="00221391">
      <w:pPr>
        <w:numPr>
          <w:ilvl w:val="0"/>
          <w:numId w:val="69"/>
        </w:numPr>
        <w:spacing w:before="240"/>
        <w:ind w:left="0" w:firstLine="425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</w:t>
      </w:r>
      <w:r w:rsidR="00595098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članu</w:t>
      </w:r>
      <w:r w:rsidR="00595098" w:rsidRPr="008C193D">
        <w:rPr>
          <w:sz w:val="24"/>
          <w:szCs w:val="24"/>
          <w:lang w:val="sr-Cyrl-BA"/>
        </w:rPr>
        <w:t xml:space="preserve"> </w:t>
      </w:r>
      <w:r w:rsidR="00B35EF7" w:rsidRPr="008C193D">
        <w:rPr>
          <w:sz w:val="24"/>
          <w:szCs w:val="24"/>
          <w:lang w:val="sr-Cyrl-BA"/>
        </w:rPr>
        <w:t>6</w:t>
      </w:r>
      <w:r w:rsidR="00595098" w:rsidRPr="008C193D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Prijedloga</w:t>
      </w:r>
      <w:r w:rsidR="00595098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595098" w:rsidRPr="008C193D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član</w:t>
      </w:r>
      <w:r w:rsidR="00595098" w:rsidRPr="008C193D">
        <w:rPr>
          <w:sz w:val="24"/>
          <w:szCs w:val="24"/>
          <w:lang w:val="sr-Cyrl-BA"/>
        </w:rPr>
        <w:t xml:space="preserve"> </w:t>
      </w:r>
      <w:r w:rsidR="00B35EF7" w:rsidRPr="008C193D">
        <w:rPr>
          <w:sz w:val="24"/>
          <w:szCs w:val="24"/>
          <w:lang w:val="sr-Cyrl-BA"/>
        </w:rPr>
        <w:t>6</w:t>
      </w:r>
      <w:r w:rsidR="00595098" w:rsidRPr="008C193D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Nacrta</w:t>
      </w:r>
      <w:r w:rsidR="00EE7E2F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595098" w:rsidRPr="008C193D">
        <w:rPr>
          <w:sz w:val="24"/>
          <w:szCs w:val="24"/>
          <w:lang w:val="sr-Cyrl-BA"/>
        </w:rPr>
        <w:t xml:space="preserve">),  </w:t>
      </w:r>
      <w:r>
        <w:rPr>
          <w:sz w:val="24"/>
          <w:szCs w:val="24"/>
          <w:lang w:val="sr-Cyrl-BA"/>
        </w:rPr>
        <w:t>u</w:t>
      </w:r>
      <w:r w:rsidR="00595098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stavu</w:t>
      </w:r>
      <w:r w:rsidR="00595098" w:rsidRPr="008C193D">
        <w:rPr>
          <w:sz w:val="24"/>
          <w:szCs w:val="24"/>
          <w:lang w:val="sr-Cyrl-BA"/>
        </w:rPr>
        <w:t xml:space="preserve"> </w:t>
      </w:r>
      <w:r w:rsidR="00B35EF7" w:rsidRPr="008C193D">
        <w:rPr>
          <w:sz w:val="24"/>
          <w:szCs w:val="24"/>
          <w:lang w:val="sr-Cyrl-BA"/>
        </w:rPr>
        <w:t>2</w:t>
      </w:r>
      <w:r w:rsidR="00EE7E2F" w:rsidRPr="008C193D">
        <w:rPr>
          <w:sz w:val="24"/>
          <w:szCs w:val="24"/>
          <w:lang w:val="sr-Cyrl-BA"/>
        </w:rPr>
        <w:t xml:space="preserve">, </w:t>
      </w:r>
      <w:r w:rsidR="00595098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poslije</w:t>
      </w:r>
      <w:r w:rsidR="00595098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riječi</w:t>
      </w:r>
      <w:r w:rsidR="00EE7E2F" w:rsidRPr="008C193D">
        <w:rPr>
          <w:sz w:val="24"/>
          <w:szCs w:val="24"/>
          <w:lang w:val="sr-Cyrl-BA"/>
        </w:rPr>
        <w:t xml:space="preserve">: </w:t>
      </w:r>
      <w:r w:rsidR="00B35EF7" w:rsidRPr="008C193D">
        <w:rPr>
          <w:sz w:val="24"/>
          <w:szCs w:val="24"/>
          <w:lang w:val="sr-Cyrl-BA"/>
        </w:rPr>
        <w:t>„</w:t>
      </w:r>
      <w:r>
        <w:rPr>
          <w:sz w:val="24"/>
          <w:szCs w:val="24"/>
          <w:lang w:val="sr-Cyrl-BA"/>
        </w:rPr>
        <w:t>građani</w:t>
      </w:r>
      <w:r w:rsidR="00B35EF7" w:rsidRPr="008C193D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brisan</w:t>
      </w:r>
      <w:r w:rsidR="00B35EF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B35EF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zarez</w:t>
      </w:r>
      <w:r w:rsidR="00B35EF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B35EF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riječi</w:t>
      </w:r>
      <w:r w:rsidR="00B35EF7" w:rsidRPr="008C193D">
        <w:rPr>
          <w:sz w:val="24"/>
          <w:szCs w:val="24"/>
          <w:lang w:val="sr-Cyrl-BA"/>
        </w:rPr>
        <w:t xml:space="preserve"> „</w:t>
      </w:r>
      <w:r>
        <w:rPr>
          <w:sz w:val="24"/>
          <w:szCs w:val="24"/>
          <w:lang w:val="sr-Cyrl-BA"/>
        </w:rPr>
        <w:t>državlјanin</w:t>
      </w:r>
      <w:r w:rsidR="00B35EF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B35EF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B35EF7" w:rsidRPr="008C193D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odnosno</w:t>
      </w:r>
      <w:r w:rsidR="00B35EF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Bosne</w:t>
      </w:r>
      <w:r w:rsidR="00B35EF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B35EF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Hercegovine</w:t>
      </w:r>
      <w:r w:rsidR="00B35EF7" w:rsidRPr="008C193D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radi</w:t>
      </w:r>
      <w:r w:rsidR="00B35EF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usklađivanja</w:t>
      </w:r>
      <w:r w:rsidR="00B35EF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</w:t>
      </w:r>
      <w:r w:rsidR="00B35EF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stavom</w:t>
      </w:r>
      <w:r w:rsidR="00B35EF7" w:rsidRPr="008C193D">
        <w:rPr>
          <w:sz w:val="24"/>
          <w:szCs w:val="24"/>
          <w:lang w:val="sr-Cyrl-BA"/>
        </w:rPr>
        <w:t xml:space="preserve"> 1. </w:t>
      </w:r>
      <w:r>
        <w:rPr>
          <w:sz w:val="24"/>
          <w:szCs w:val="24"/>
          <w:lang w:val="sr-Cyrl-BA"/>
        </w:rPr>
        <w:t>istog</w:t>
      </w:r>
      <w:r w:rsidR="00B35EF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člana</w:t>
      </w:r>
      <w:r w:rsidR="00B35EF7" w:rsidRPr="008C193D">
        <w:rPr>
          <w:sz w:val="24"/>
          <w:szCs w:val="24"/>
          <w:lang w:val="sr-Cyrl-BA"/>
        </w:rPr>
        <w:t>.</w:t>
      </w:r>
    </w:p>
    <w:p w14:paraId="19C63BCD" w14:textId="3E09806C" w:rsidR="00A85465" w:rsidRPr="008C193D" w:rsidRDefault="00DF699B" w:rsidP="00D87EB4">
      <w:pPr>
        <w:numPr>
          <w:ilvl w:val="0"/>
          <w:numId w:val="69"/>
        </w:numPr>
        <w:spacing w:before="120"/>
        <w:ind w:left="0" w:firstLine="426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lastRenderedPageBreak/>
        <w:t>U</w:t>
      </w:r>
      <w:r w:rsidR="00A85465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članu</w:t>
      </w:r>
      <w:r w:rsidR="00A85465" w:rsidRPr="008C193D">
        <w:rPr>
          <w:sz w:val="24"/>
          <w:szCs w:val="24"/>
          <w:lang w:val="sr-Cyrl-BA"/>
        </w:rPr>
        <w:t xml:space="preserve"> 13. </w:t>
      </w:r>
      <w:r>
        <w:rPr>
          <w:sz w:val="24"/>
          <w:szCs w:val="24"/>
          <w:lang w:val="sr-Cyrl-BA"/>
        </w:rPr>
        <w:t>Prijedloga</w:t>
      </w:r>
      <w:r w:rsidR="00A85465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A85465" w:rsidRPr="008C193D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član</w:t>
      </w:r>
      <w:r w:rsidR="00A85465" w:rsidRPr="008C193D">
        <w:rPr>
          <w:sz w:val="24"/>
          <w:szCs w:val="24"/>
          <w:lang w:val="sr-Cyrl-BA"/>
        </w:rPr>
        <w:t xml:space="preserve"> 13. </w:t>
      </w:r>
      <w:r>
        <w:rPr>
          <w:sz w:val="24"/>
          <w:szCs w:val="24"/>
          <w:lang w:val="sr-Cyrl-BA"/>
        </w:rPr>
        <w:t>Nacrta</w:t>
      </w:r>
      <w:r w:rsidR="00A85465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A85465" w:rsidRPr="008C193D">
        <w:rPr>
          <w:sz w:val="24"/>
          <w:szCs w:val="24"/>
          <w:lang w:val="sr-Cyrl-BA"/>
        </w:rPr>
        <w:t xml:space="preserve">), </w:t>
      </w:r>
      <w:r>
        <w:rPr>
          <w:sz w:val="24"/>
          <w:szCs w:val="24"/>
          <w:lang w:val="sr-Cyrl-BA"/>
        </w:rPr>
        <w:t>stav</w:t>
      </w:r>
      <w:r w:rsidR="00A85465" w:rsidRPr="008C193D">
        <w:rPr>
          <w:sz w:val="24"/>
          <w:szCs w:val="24"/>
          <w:lang w:val="sr-Cyrl-BA"/>
        </w:rPr>
        <w:t xml:space="preserve"> 2.  </w:t>
      </w:r>
      <w:r>
        <w:rPr>
          <w:sz w:val="24"/>
          <w:szCs w:val="24"/>
          <w:lang w:val="sr-Cyrl-BA"/>
        </w:rPr>
        <w:t>preformulisan</w:t>
      </w:r>
      <w:r w:rsidR="00A85465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A85465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A85465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način</w:t>
      </w:r>
      <w:r w:rsidR="00A85465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A85465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glasačke</w:t>
      </w:r>
      <w:r w:rsidR="00A85465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odbore</w:t>
      </w:r>
      <w:r w:rsidR="00A85465" w:rsidRPr="008C193D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A85465" w:rsidRPr="008C193D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sprovođenje</w:t>
      </w:r>
      <w:r w:rsidR="00A85465" w:rsidRPr="008C193D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republičkog</w:t>
      </w:r>
      <w:r w:rsidR="00A85465" w:rsidRPr="008C193D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odnosno</w:t>
      </w:r>
      <w:r w:rsidR="00A85465" w:rsidRPr="008C193D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lokalnog</w:t>
      </w:r>
      <w:r w:rsidR="00A85465" w:rsidRPr="008C193D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referenduma</w:t>
      </w:r>
      <w:r w:rsidR="00A85465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obrazuje</w:t>
      </w:r>
      <w:r w:rsidR="00A85465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gradska</w:t>
      </w:r>
      <w:r w:rsidR="00A85465" w:rsidRPr="008C193D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odnosno</w:t>
      </w:r>
      <w:r w:rsidR="00A85465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opštinska</w:t>
      </w:r>
      <w:r w:rsidR="00A85465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izborne</w:t>
      </w:r>
      <w:r w:rsidR="00A85465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komisija</w:t>
      </w:r>
      <w:r w:rsidR="00A85465" w:rsidRPr="008C193D">
        <w:rPr>
          <w:sz w:val="24"/>
          <w:szCs w:val="24"/>
          <w:lang w:val="sr-Cyrl-BA"/>
        </w:rPr>
        <w:t>.</w:t>
      </w:r>
      <w:r w:rsidR="00542E48" w:rsidRPr="008C193D">
        <w:rPr>
          <w:sz w:val="24"/>
          <w:szCs w:val="24"/>
          <w:lang w:val="sr-Latn-BA"/>
        </w:rPr>
        <w:t xml:space="preserve"> </w:t>
      </w:r>
    </w:p>
    <w:p w14:paraId="417343A8" w14:textId="0066F432" w:rsidR="003B079B" w:rsidRPr="008C193D" w:rsidRDefault="00DF699B" w:rsidP="00DC35FB">
      <w:pPr>
        <w:ind w:left="0" w:firstLine="426"/>
        <w:rPr>
          <w:sz w:val="24"/>
          <w:szCs w:val="24"/>
          <w:lang w:val="sr-Cyrl-BA"/>
        </w:rPr>
      </w:pPr>
      <w:r>
        <w:rPr>
          <w:sz w:val="24"/>
          <w:szCs w:val="24"/>
          <w:lang w:val="sr-Latn-BA"/>
        </w:rPr>
        <w:t>Narodni</w:t>
      </w:r>
      <w:r w:rsidR="00542E48" w:rsidRPr="008C193D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poslanik</w:t>
      </w:r>
      <w:r w:rsidR="00542E48" w:rsidRPr="008C193D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Tomica</w:t>
      </w:r>
      <w:r w:rsidR="00542E48" w:rsidRPr="008C193D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Stojanović</w:t>
      </w:r>
      <w:r w:rsidR="00542E48" w:rsidRPr="008C193D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predložio</w:t>
      </w:r>
      <w:r w:rsidR="00542E48" w:rsidRPr="008C193D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je</w:t>
      </w:r>
      <w:r w:rsidR="00542E48" w:rsidRPr="008C193D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da</w:t>
      </w:r>
      <w:r w:rsidR="00542E48" w:rsidRPr="008C193D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se</w:t>
      </w:r>
      <w:r w:rsidR="00542E48" w:rsidRPr="008C193D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Cyrl-BA"/>
        </w:rPr>
        <w:t>nadležnost</w:t>
      </w:r>
      <w:r w:rsidR="00542E48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542E48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obrazovanje</w:t>
      </w:r>
      <w:r w:rsidR="00542E48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glasačkih</w:t>
      </w:r>
      <w:r w:rsidR="00542E48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odbora</w:t>
      </w:r>
      <w:r w:rsidR="00542E48" w:rsidRPr="008C193D">
        <w:rPr>
          <w:sz w:val="24"/>
          <w:szCs w:val="24"/>
          <w:lang w:val="sr-Cyrl-BA"/>
        </w:rPr>
        <w:t xml:space="preserve">, </w:t>
      </w:r>
      <w:r>
        <w:rPr>
          <w:sz w:val="24"/>
          <w:lang w:val="sr-Cyrl-BA"/>
        </w:rPr>
        <w:t>kada</w:t>
      </w:r>
      <w:r w:rsidR="00542E48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542E48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sprovodi</w:t>
      </w:r>
      <w:r w:rsidR="00542E48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republički</w:t>
      </w:r>
      <w:r w:rsidR="00542E48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referendum</w:t>
      </w:r>
      <w:r w:rsidR="00542E48" w:rsidRPr="008C193D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prenese</w:t>
      </w:r>
      <w:r w:rsidR="00542E48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</w:t>
      </w:r>
      <w:r w:rsidR="00542E48" w:rsidRPr="008C193D">
        <w:rPr>
          <w:sz w:val="24"/>
          <w:lang w:val="sr-Cyrl-BA"/>
        </w:rPr>
        <w:t xml:space="preserve"> </w:t>
      </w:r>
      <w:r w:rsidR="00542E48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lang w:val="sr-Cyrl-BA"/>
        </w:rPr>
        <w:t>na</w:t>
      </w:r>
      <w:r w:rsidR="00542E48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gradske</w:t>
      </w:r>
      <w:r w:rsidR="00542E48" w:rsidRPr="008C193D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odnosno</w:t>
      </w:r>
      <w:r w:rsidR="00542E48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opštinske</w:t>
      </w:r>
      <w:r w:rsidR="00542E48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izborne</w:t>
      </w:r>
      <w:r w:rsidR="00542E48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komisije</w:t>
      </w:r>
      <w:r w:rsidR="00542E48" w:rsidRPr="008C193D">
        <w:rPr>
          <w:sz w:val="24"/>
          <w:lang w:val="sr-Cyrl-BA"/>
        </w:rPr>
        <w:t>.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tim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vezi</w:t>
      </w:r>
      <w:r w:rsidR="005F3812" w:rsidRPr="008C193D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ukazao</w:t>
      </w:r>
      <w:r w:rsidR="00542E48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je</w:t>
      </w:r>
      <w:r w:rsidR="00542E48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da</w:t>
      </w:r>
      <w:r w:rsidR="00542E48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</w:t>
      </w:r>
      <w:r w:rsidR="00542E48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Republici</w:t>
      </w:r>
      <w:r w:rsidR="00542E48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Srpskoj</w:t>
      </w:r>
      <w:r w:rsidR="00542E48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ima</w:t>
      </w:r>
      <w:r w:rsidR="001B7B54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oko</w:t>
      </w:r>
      <w:r w:rsidR="001B7B54" w:rsidRPr="008C193D">
        <w:rPr>
          <w:sz w:val="24"/>
          <w:lang w:val="sr-Cyrl-BA"/>
        </w:rPr>
        <w:t xml:space="preserve"> 2200 </w:t>
      </w:r>
      <w:r>
        <w:rPr>
          <w:sz w:val="24"/>
          <w:lang w:val="sr-Cyrl-BA"/>
        </w:rPr>
        <w:t>glasačkih</w:t>
      </w:r>
      <w:r w:rsidR="001B7B54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odbora</w:t>
      </w:r>
      <w:r w:rsidR="001B7B54" w:rsidRPr="008C193D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te</w:t>
      </w:r>
      <w:r w:rsidR="001B7B54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da</w:t>
      </w:r>
      <w:r w:rsidR="001B7B54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je</w:t>
      </w:r>
      <w:r w:rsidR="001B7B54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ovo</w:t>
      </w:r>
      <w:r w:rsidR="001B7B54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preveliki</w:t>
      </w:r>
      <w:r w:rsidR="001B7B54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broj</w:t>
      </w:r>
      <w:r w:rsidR="001B7B54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</w:t>
      </w:r>
      <w:r w:rsidR="001B7B54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Republičku</w:t>
      </w:r>
      <w:r w:rsidR="001B7B54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izbornu</w:t>
      </w:r>
      <w:r w:rsidR="001B7B54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komisiju</w:t>
      </w:r>
      <w:r w:rsidR="001B7B54" w:rsidRPr="008C193D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da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sama</w:t>
      </w:r>
      <w:r w:rsidR="005F3812" w:rsidRPr="008C193D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u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kratkom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vremenkom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roku</w:t>
      </w:r>
      <w:r w:rsidR="005F3812" w:rsidRPr="008C193D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obrazuje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navedeni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broj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glasačkih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odbora</w:t>
      </w:r>
      <w:r w:rsidR="005F3812" w:rsidRPr="008C193D">
        <w:rPr>
          <w:sz w:val="24"/>
          <w:lang w:val="sr-Cyrl-BA"/>
        </w:rPr>
        <w:t xml:space="preserve">. </w:t>
      </w:r>
      <w:r>
        <w:rPr>
          <w:sz w:val="24"/>
          <w:lang w:val="sr-Cyrl-BA"/>
        </w:rPr>
        <w:t>Iz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tih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razloga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predloženo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je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da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obrazovanje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glasačkih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odbora</w:t>
      </w:r>
      <w:r w:rsidR="003B079B" w:rsidRPr="008C193D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kada</w:t>
      </w:r>
      <w:r w:rsidR="003B079B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3B079B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sprovodi</w:t>
      </w:r>
      <w:r w:rsidR="003B079B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republički</w:t>
      </w:r>
      <w:r w:rsidR="003B079B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referendum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propiše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nadležnost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gradske</w:t>
      </w:r>
      <w:r w:rsidR="005F3812" w:rsidRPr="008C193D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odnosno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opštinske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izborne</w:t>
      </w:r>
      <w:r w:rsidR="005F3812" w:rsidRPr="008C193D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komisije</w:t>
      </w:r>
      <w:r w:rsidR="005F3812" w:rsidRPr="008C193D">
        <w:rPr>
          <w:sz w:val="24"/>
          <w:lang w:val="sr-Cyrl-BA"/>
        </w:rPr>
        <w:t>.</w:t>
      </w:r>
      <w:r w:rsidR="003B079B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Nakon</w:t>
      </w:r>
      <w:r w:rsidR="003B079B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razmatranja</w:t>
      </w:r>
      <w:r w:rsidR="003B079B" w:rsidRPr="008C193D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predlagač</w:t>
      </w:r>
      <w:r w:rsidR="00D36BC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ovog</w:t>
      </w:r>
      <w:r w:rsidR="00D36BC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zakoan</w:t>
      </w:r>
      <w:r w:rsidR="003B079B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3B079B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uvažio</w:t>
      </w:r>
      <w:r w:rsidR="003B079B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3B079B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prihvatio</w:t>
      </w:r>
      <w:r w:rsidR="003B079B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navedeni</w:t>
      </w:r>
      <w:r w:rsidR="003B079B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prijedlog</w:t>
      </w:r>
      <w:r w:rsidR="003B079B" w:rsidRPr="008C193D">
        <w:rPr>
          <w:sz w:val="24"/>
          <w:szCs w:val="24"/>
          <w:lang w:val="sr-Cyrl-BA"/>
        </w:rPr>
        <w:t>.</w:t>
      </w:r>
    </w:p>
    <w:p w14:paraId="504AF840" w14:textId="2F6CE5A1" w:rsidR="00542E48" w:rsidRPr="008C193D" w:rsidRDefault="00542E48" w:rsidP="00542E48">
      <w:pPr>
        <w:spacing w:after="160" w:line="259" w:lineRule="auto"/>
        <w:ind w:left="0" w:firstLine="709"/>
        <w:contextualSpacing/>
        <w:rPr>
          <w:sz w:val="24"/>
          <w:u w:val="single"/>
          <w:lang w:val="sr-Cyrl-BA"/>
        </w:rPr>
      </w:pPr>
    </w:p>
    <w:p w14:paraId="6FBDC81F" w14:textId="55920114" w:rsidR="00595098" w:rsidRPr="008C193D" w:rsidRDefault="00DF699B" w:rsidP="00DC35FB">
      <w:pPr>
        <w:numPr>
          <w:ilvl w:val="0"/>
          <w:numId w:val="69"/>
        </w:numPr>
        <w:ind w:left="709" w:hanging="283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</w:t>
      </w:r>
      <w:r w:rsidR="00595098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članu</w:t>
      </w:r>
      <w:r w:rsidR="00595098" w:rsidRPr="008C193D">
        <w:rPr>
          <w:sz w:val="24"/>
          <w:szCs w:val="24"/>
          <w:lang w:val="sr-Cyrl-BA"/>
        </w:rPr>
        <w:t xml:space="preserve"> </w:t>
      </w:r>
      <w:r w:rsidR="00C40CE2" w:rsidRPr="008C193D">
        <w:rPr>
          <w:sz w:val="24"/>
          <w:szCs w:val="24"/>
          <w:lang w:val="sr-Cyrl-BA"/>
        </w:rPr>
        <w:t>22</w:t>
      </w:r>
      <w:r w:rsidR="00595098" w:rsidRPr="008C193D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Prijedloga</w:t>
      </w:r>
      <w:r w:rsidR="00595098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595098" w:rsidRPr="008C193D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član</w:t>
      </w:r>
      <w:r w:rsidR="00595098" w:rsidRPr="008C193D">
        <w:rPr>
          <w:sz w:val="24"/>
          <w:szCs w:val="24"/>
          <w:lang w:val="sr-Cyrl-BA"/>
        </w:rPr>
        <w:t xml:space="preserve"> </w:t>
      </w:r>
      <w:r w:rsidR="00C40CE2" w:rsidRPr="008C193D">
        <w:rPr>
          <w:sz w:val="24"/>
          <w:szCs w:val="24"/>
          <w:lang w:val="sr-Cyrl-BA"/>
        </w:rPr>
        <w:t>22</w:t>
      </w:r>
      <w:r w:rsidR="00595098" w:rsidRPr="008C193D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Nacrta</w:t>
      </w:r>
      <w:r w:rsidR="00C40CE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595098" w:rsidRPr="008C193D">
        <w:rPr>
          <w:sz w:val="24"/>
          <w:szCs w:val="24"/>
          <w:lang w:val="sr-Cyrl-BA"/>
        </w:rPr>
        <w:t xml:space="preserve">), </w:t>
      </w:r>
      <w:r>
        <w:rPr>
          <w:sz w:val="24"/>
          <w:szCs w:val="24"/>
          <w:lang w:val="sr-Cyrl-BA"/>
        </w:rPr>
        <w:t>u</w:t>
      </w:r>
      <w:r w:rsidR="00C40CE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stavu</w:t>
      </w:r>
      <w:r w:rsidR="00C40CE2" w:rsidRPr="008C193D">
        <w:rPr>
          <w:sz w:val="24"/>
          <w:szCs w:val="24"/>
          <w:lang w:val="sr-Cyrl-BA"/>
        </w:rPr>
        <w:t xml:space="preserve"> 2, </w:t>
      </w:r>
      <w:r>
        <w:rPr>
          <w:sz w:val="24"/>
          <w:szCs w:val="24"/>
          <w:lang w:val="sr-Cyrl-BA"/>
        </w:rPr>
        <w:t>riječi</w:t>
      </w:r>
      <w:r w:rsidR="00595098" w:rsidRPr="008C193D">
        <w:rPr>
          <w:sz w:val="24"/>
          <w:szCs w:val="24"/>
          <w:lang w:val="sr-Cyrl-BA"/>
        </w:rPr>
        <w:t xml:space="preserve">: </w:t>
      </w:r>
      <w:r>
        <w:rPr>
          <w:sz w:val="24"/>
          <w:szCs w:val="24"/>
          <w:lang w:val="sr-Cyrl-BA"/>
        </w:rPr>
        <w:t>državlјani</w:t>
      </w:r>
      <w:r w:rsidR="00C40CE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C40CE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C40CE2" w:rsidRPr="008C193D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odnosno</w:t>
      </w:r>
      <w:r w:rsidR="00C40CE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Bosne</w:t>
      </w:r>
      <w:r w:rsidR="00C40CE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C40CE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Hercegovine</w:t>
      </w:r>
      <w:r w:rsidR="00C40CE2" w:rsidRPr="008C193D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zamijenjene</w:t>
      </w:r>
      <w:r w:rsidR="00C40CE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</w:t>
      </w:r>
      <w:r w:rsidR="00C40CE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riječima</w:t>
      </w:r>
      <w:r w:rsidR="00C40CE2" w:rsidRPr="008C193D">
        <w:rPr>
          <w:sz w:val="24"/>
          <w:szCs w:val="24"/>
          <w:lang w:val="sr-Cyrl-BA"/>
        </w:rPr>
        <w:t xml:space="preserve">: </w:t>
      </w:r>
      <w:r w:rsidR="00EE7E2F" w:rsidRPr="008C193D">
        <w:rPr>
          <w:sz w:val="28"/>
          <w:szCs w:val="24"/>
          <w:lang w:val="sr-Cyrl-BA"/>
        </w:rPr>
        <w:t>„</w:t>
      </w:r>
      <w:r>
        <w:rPr>
          <w:rFonts w:asciiTheme="minorHAnsi" w:hAnsiTheme="minorHAnsi" w:cstheme="minorHAnsi"/>
          <w:sz w:val="24"/>
          <w:lang w:val="sr-Cyrl-CS"/>
        </w:rPr>
        <w:t>građani</w:t>
      </w:r>
      <w:r w:rsidR="00EE7E2F" w:rsidRPr="008C193D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koji</w:t>
      </w:r>
      <w:r w:rsidR="00EE7E2F" w:rsidRPr="008C193D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imaju</w:t>
      </w:r>
      <w:r w:rsidR="00EE7E2F" w:rsidRPr="008C193D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pravo</w:t>
      </w:r>
      <w:r w:rsidR="00EE7E2F" w:rsidRPr="008C193D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izjašnjavanja</w:t>
      </w:r>
      <w:r w:rsidR="00EE7E2F" w:rsidRPr="008C193D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na</w:t>
      </w:r>
      <w:r w:rsidR="00EE7E2F" w:rsidRPr="008C193D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referendumu</w:t>
      </w:r>
      <w:r w:rsidR="00EE7E2F" w:rsidRPr="008C193D">
        <w:rPr>
          <w:rFonts w:asciiTheme="minorHAnsi" w:hAnsiTheme="minorHAnsi" w:cstheme="minorHAnsi"/>
          <w:sz w:val="24"/>
          <w:lang w:val="sr-Cyrl-CS"/>
        </w:rPr>
        <w:t>“</w:t>
      </w:r>
      <w:r w:rsidR="00EE7E2F" w:rsidRPr="008C193D">
        <w:rPr>
          <w:sz w:val="28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radi</w:t>
      </w:r>
      <w:r w:rsidR="00EE7E2F" w:rsidRPr="008C193D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  <w:lang w:val="sr-Cyrl-BA"/>
        </w:rPr>
        <w:t>terminološkog</w:t>
      </w:r>
      <w:r w:rsidR="00EE7E2F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usklađivanja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odredbama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ovog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EE7E2F" w:rsidRPr="008C193D">
        <w:rPr>
          <w:sz w:val="24"/>
          <w:szCs w:val="24"/>
          <w:lang w:val="sr-Cyrl-BA"/>
        </w:rPr>
        <w:t>.</w:t>
      </w:r>
    </w:p>
    <w:p w14:paraId="0F50279C" w14:textId="067C180D" w:rsidR="00EE7E2F" w:rsidRPr="008C193D" w:rsidRDefault="00DF699B" w:rsidP="00221391">
      <w:pPr>
        <w:pStyle w:val="ListParagraph"/>
        <w:numPr>
          <w:ilvl w:val="0"/>
          <w:numId w:val="69"/>
        </w:numPr>
        <w:spacing w:before="240"/>
        <w:ind w:left="709" w:hanging="357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</w:t>
      </w:r>
      <w:r w:rsidR="00EE7E2F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članu</w:t>
      </w:r>
      <w:r w:rsidR="00EE7E2F" w:rsidRPr="008C193D">
        <w:rPr>
          <w:sz w:val="24"/>
          <w:szCs w:val="24"/>
          <w:lang w:val="sr-Cyrl-BA"/>
        </w:rPr>
        <w:t xml:space="preserve"> 26. </w:t>
      </w:r>
      <w:r>
        <w:rPr>
          <w:sz w:val="24"/>
          <w:szCs w:val="24"/>
          <w:lang w:val="sr-Cyrl-BA"/>
        </w:rPr>
        <w:t>Prijedloga</w:t>
      </w:r>
      <w:r w:rsidR="00EE7E2F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EE7E2F" w:rsidRPr="008C193D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član</w:t>
      </w:r>
      <w:r w:rsidR="00EE7E2F" w:rsidRPr="008C193D">
        <w:rPr>
          <w:sz w:val="24"/>
          <w:szCs w:val="24"/>
          <w:lang w:val="sr-Cyrl-BA"/>
        </w:rPr>
        <w:t xml:space="preserve"> 26.  </w:t>
      </w:r>
      <w:r>
        <w:rPr>
          <w:sz w:val="24"/>
          <w:szCs w:val="24"/>
          <w:lang w:val="sr-Cyrl-BA"/>
        </w:rPr>
        <w:t>Nacrta</w:t>
      </w:r>
      <w:r w:rsidR="00EE7E2F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EE7E2F" w:rsidRPr="008C193D">
        <w:rPr>
          <w:sz w:val="24"/>
          <w:szCs w:val="24"/>
          <w:lang w:val="sr-Cyrl-BA"/>
        </w:rPr>
        <w:t xml:space="preserve">), </w:t>
      </w:r>
      <w:r>
        <w:rPr>
          <w:sz w:val="24"/>
          <w:szCs w:val="24"/>
          <w:lang w:val="sr-Cyrl-BA"/>
        </w:rPr>
        <w:t>poslije</w:t>
      </w:r>
      <w:r w:rsidR="00EE7E2F" w:rsidRPr="008C193D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  <w:lang w:val="sr-Cyrl-BA"/>
        </w:rPr>
        <w:t>riječi</w:t>
      </w:r>
      <w:r w:rsidR="00EE7E2F" w:rsidRPr="008C193D">
        <w:rPr>
          <w:sz w:val="24"/>
          <w:szCs w:val="24"/>
          <w:lang w:val="sr-Cyrl-BA"/>
        </w:rPr>
        <w:t>: „</w:t>
      </w:r>
      <w:r>
        <w:rPr>
          <w:sz w:val="24"/>
          <w:szCs w:val="24"/>
          <w:lang w:val="sr-Cyrl-BA"/>
        </w:rPr>
        <w:t>građani</w:t>
      </w:r>
      <w:r w:rsidR="00EE7E2F" w:rsidRPr="008C193D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brisane</w:t>
      </w:r>
      <w:r w:rsidR="00EE7E2F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</w:t>
      </w:r>
      <w:r w:rsidR="00EE7E2F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riječi</w:t>
      </w:r>
      <w:r w:rsidR="00EE7E2F" w:rsidRPr="008C193D">
        <w:rPr>
          <w:sz w:val="24"/>
          <w:szCs w:val="24"/>
          <w:lang w:val="sr-Cyrl-BA"/>
        </w:rPr>
        <w:t>: „</w:t>
      </w:r>
      <w:r>
        <w:rPr>
          <w:sz w:val="24"/>
          <w:szCs w:val="24"/>
          <w:lang w:val="sr-Cyrl-BA"/>
        </w:rPr>
        <w:t>državlјanin</w:t>
      </w:r>
      <w:r w:rsidR="00EE7E2F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EE7E2F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EE7E2F" w:rsidRPr="008C193D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odnosno</w:t>
      </w:r>
      <w:r w:rsidR="00EE7E2F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Bosne</w:t>
      </w:r>
      <w:r w:rsidR="00EE7E2F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EE7E2F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Hercegovine</w:t>
      </w:r>
      <w:r w:rsidR="00EE7E2F" w:rsidRPr="008C193D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radi</w:t>
      </w:r>
      <w:r w:rsidR="00EE7E2F" w:rsidRPr="008C193D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  <w:lang w:val="sr-Cyrl-BA"/>
        </w:rPr>
        <w:t>terminološkog</w:t>
      </w:r>
      <w:r w:rsidR="00EE7E2F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usklađivanja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odredbama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ovog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EE7E2F" w:rsidRPr="008C193D">
        <w:rPr>
          <w:sz w:val="24"/>
          <w:szCs w:val="24"/>
          <w:lang w:val="sr-Cyrl-BA"/>
        </w:rPr>
        <w:t xml:space="preserve">. </w:t>
      </w:r>
    </w:p>
    <w:p w14:paraId="431387EE" w14:textId="10890C04" w:rsidR="00ED1839" w:rsidRPr="008C193D" w:rsidRDefault="00DF699B" w:rsidP="00221391">
      <w:pPr>
        <w:pStyle w:val="ListParagraph"/>
        <w:numPr>
          <w:ilvl w:val="0"/>
          <w:numId w:val="69"/>
        </w:numPr>
        <w:spacing w:before="240"/>
        <w:ind w:left="709" w:hanging="357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članu</w:t>
      </w:r>
      <w:r w:rsidR="00ED1839" w:rsidRPr="008C193D">
        <w:rPr>
          <w:sz w:val="24"/>
          <w:szCs w:val="24"/>
          <w:lang w:val="sr-Cyrl-BA"/>
        </w:rPr>
        <w:t xml:space="preserve"> 28. </w:t>
      </w:r>
      <w:r>
        <w:rPr>
          <w:sz w:val="24"/>
          <w:szCs w:val="24"/>
          <w:lang w:val="sr-Cyrl-BA"/>
        </w:rPr>
        <w:t>Prijedloga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ED1839" w:rsidRPr="008C193D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član</w:t>
      </w:r>
      <w:r w:rsidR="00ED1839" w:rsidRPr="008C193D">
        <w:rPr>
          <w:sz w:val="24"/>
          <w:szCs w:val="24"/>
          <w:lang w:val="sr-Cyrl-BA"/>
        </w:rPr>
        <w:t xml:space="preserve"> 28. </w:t>
      </w:r>
      <w:r>
        <w:rPr>
          <w:sz w:val="24"/>
          <w:szCs w:val="24"/>
          <w:lang w:val="sr-Cyrl-BA"/>
        </w:rPr>
        <w:t>Nacrta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ED1839" w:rsidRPr="008C193D">
        <w:rPr>
          <w:sz w:val="24"/>
          <w:szCs w:val="24"/>
          <w:lang w:val="sr-Cyrl-BA"/>
        </w:rPr>
        <w:t xml:space="preserve">),  </w:t>
      </w:r>
      <w:r>
        <w:rPr>
          <w:sz w:val="24"/>
          <w:szCs w:val="24"/>
          <w:lang w:val="sr-Cyrl-BA"/>
        </w:rPr>
        <w:t>u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stavu</w:t>
      </w:r>
      <w:r w:rsidR="00ED1839" w:rsidRPr="008C193D">
        <w:rPr>
          <w:sz w:val="24"/>
          <w:szCs w:val="24"/>
          <w:lang w:val="sr-Cyrl-BA"/>
        </w:rPr>
        <w:t xml:space="preserve"> 2, </w:t>
      </w:r>
      <w:r>
        <w:rPr>
          <w:sz w:val="24"/>
          <w:szCs w:val="24"/>
          <w:lang w:val="sr-Cyrl-BA"/>
        </w:rPr>
        <w:t>riječi</w:t>
      </w:r>
      <w:r w:rsidR="00ED1839" w:rsidRPr="008C193D">
        <w:rPr>
          <w:sz w:val="24"/>
          <w:szCs w:val="24"/>
          <w:lang w:val="sr-Cyrl-BA"/>
        </w:rPr>
        <w:t>: „</w:t>
      </w:r>
      <w:r>
        <w:rPr>
          <w:sz w:val="24"/>
          <w:szCs w:val="24"/>
          <w:lang w:val="sr-Cyrl-BA"/>
        </w:rPr>
        <w:t>organ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koji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nadležan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promjenu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prebivališta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boravišta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građana</w:t>
      </w:r>
      <w:r w:rsidR="00ED1839" w:rsidRPr="008C193D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zamjenjuju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riječima</w:t>
      </w:r>
      <w:r w:rsidR="00ED1839" w:rsidRPr="008C193D">
        <w:rPr>
          <w:sz w:val="24"/>
          <w:szCs w:val="24"/>
          <w:lang w:val="sr-Cyrl-BA"/>
        </w:rPr>
        <w:t>: „</w:t>
      </w:r>
      <w:r>
        <w:rPr>
          <w:sz w:val="24"/>
          <w:szCs w:val="24"/>
          <w:lang w:val="sr-Cyrl-BA"/>
        </w:rPr>
        <w:t>Ministarstvo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unutrašnjih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poslova</w:t>
      </w:r>
      <w:r w:rsidR="00ED1839" w:rsidRPr="008C193D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radi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terminološkog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usklađivanja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odredbama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ovog</w:t>
      </w:r>
      <w:r w:rsidR="00ED183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ED1839" w:rsidRPr="008C193D">
        <w:rPr>
          <w:sz w:val="24"/>
          <w:szCs w:val="24"/>
          <w:lang w:val="sr-Cyrl-BA"/>
        </w:rPr>
        <w:t>.</w:t>
      </w:r>
    </w:p>
    <w:p w14:paraId="2C7E49E0" w14:textId="6BCF0E16" w:rsidR="005A73D9" w:rsidRDefault="00DF699B" w:rsidP="00221391">
      <w:pPr>
        <w:pStyle w:val="ListParagraph"/>
        <w:numPr>
          <w:ilvl w:val="0"/>
          <w:numId w:val="69"/>
        </w:numPr>
        <w:spacing w:before="240"/>
        <w:ind w:left="709" w:hanging="357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</w:t>
      </w:r>
      <w:r w:rsidR="005A73D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članu</w:t>
      </w:r>
      <w:r w:rsidR="005A73D9" w:rsidRPr="008C193D">
        <w:rPr>
          <w:sz w:val="24"/>
          <w:szCs w:val="24"/>
          <w:lang w:val="sr-Cyrl-BA"/>
        </w:rPr>
        <w:t xml:space="preserve"> 67. </w:t>
      </w:r>
      <w:r>
        <w:rPr>
          <w:sz w:val="24"/>
          <w:szCs w:val="24"/>
          <w:lang w:val="sr-Cyrl-BA"/>
        </w:rPr>
        <w:t>Prijedloga</w:t>
      </w:r>
      <w:r w:rsidR="005A73D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5A73D9" w:rsidRPr="008C193D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član</w:t>
      </w:r>
      <w:r w:rsidR="005A73D9" w:rsidRPr="008C193D">
        <w:rPr>
          <w:sz w:val="24"/>
          <w:szCs w:val="24"/>
          <w:lang w:val="sr-Cyrl-BA"/>
        </w:rPr>
        <w:t xml:space="preserve"> 67. </w:t>
      </w:r>
      <w:r>
        <w:rPr>
          <w:sz w:val="24"/>
          <w:szCs w:val="24"/>
          <w:lang w:val="sr-Cyrl-BA"/>
        </w:rPr>
        <w:t>Nacrta</w:t>
      </w:r>
      <w:r w:rsidR="005A73D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5A73D9" w:rsidRPr="008C193D">
        <w:rPr>
          <w:sz w:val="24"/>
          <w:szCs w:val="24"/>
          <w:lang w:val="sr-Cyrl-BA"/>
        </w:rPr>
        <w:t xml:space="preserve">), </w:t>
      </w:r>
      <w:r>
        <w:rPr>
          <w:sz w:val="24"/>
          <w:szCs w:val="24"/>
          <w:lang w:val="sr-Cyrl-BA"/>
        </w:rPr>
        <w:t>u</w:t>
      </w:r>
      <w:r w:rsidR="005A73D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stavu</w:t>
      </w:r>
      <w:r w:rsidR="005A73D9" w:rsidRPr="008C193D">
        <w:rPr>
          <w:sz w:val="24"/>
          <w:szCs w:val="24"/>
          <w:lang w:val="sr-Cyrl-BA"/>
        </w:rPr>
        <w:t xml:space="preserve"> 1, </w:t>
      </w:r>
      <w:r>
        <w:rPr>
          <w:sz w:val="24"/>
          <w:szCs w:val="24"/>
          <w:lang w:val="sr-Cyrl-BA"/>
        </w:rPr>
        <w:t>riječi</w:t>
      </w:r>
      <w:r w:rsidR="005A73D9" w:rsidRPr="008C193D">
        <w:rPr>
          <w:sz w:val="24"/>
          <w:szCs w:val="24"/>
          <w:lang w:val="sr-Cyrl-BA"/>
        </w:rPr>
        <w:t>: „</w:t>
      </w:r>
      <w:r>
        <w:rPr>
          <w:sz w:val="24"/>
          <w:szCs w:val="24"/>
          <w:lang w:val="sr-Cyrl-BA"/>
        </w:rPr>
        <w:t>sedam</w:t>
      </w:r>
      <w:r w:rsidR="005A73D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dana</w:t>
      </w:r>
      <w:r w:rsidR="005A73D9" w:rsidRPr="008C193D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zamjenjuje</w:t>
      </w:r>
      <w:r w:rsidR="005A73D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5A73D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brojem</w:t>
      </w:r>
      <w:r w:rsidR="005A73D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5A73D9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riječju</w:t>
      </w:r>
      <w:r w:rsidR="005A73D9" w:rsidRPr="008C193D">
        <w:rPr>
          <w:sz w:val="24"/>
          <w:szCs w:val="24"/>
          <w:lang w:val="sr-Cyrl-BA"/>
        </w:rPr>
        <w:t xml:space="preserve">: „30 </w:t>
      </w:r>
      <w:r>
        <w:rPr>
          <w:sz w:val="24"/>
          <w:szCs w:val="24"/>
          <w:lang w:val="sr-Cyrl-BA"/>
        </w:rPr>
        <w:t>dana</w:t>
      </w:r>
      <w:r w:rsidR="005A73D9" w:rsidRPr="008C193D">
        <w:rPr>
          <w:sz w:val="24"/>
          <w:szCs w:val="24"/>
          <w:lang w:val="sr-Cyrl-BA"/>
        </w:rPr>
        <w:t>“.</w:t>
      </w:r>
      <w:r w:rsidR="00221391">
        <w:rPr>
          <w:sz w:val="24"/>
          <w:szCs w:val="24"/>
          <w:lang w:val="sr-Cyrl-BA"/>
        </w:rPr>
        <w:t xml:space="preserve">  </w:t>
      </w:r>
    </w:p>
    <w:p w14:paraId="74FF155A" w14:textId="4FBA3D69" w:rsidR="00221391" w:rsidRPr="008C193D" w:rsidRDefault="00DF699B" w:rsidP="00D36BC8">
      <w:pPr>
        <w:pStyle w:val="Default"/>
        <w:spacing w:before="120"/>
        <w:ind w:left="709"/>
        <w:jc w:val="both"/>
        <w:rPr>
          <w:rFonts w:asciiTheme="minorHAnsi" w:hAnsiTheme="minorHAnsi" w:cstheme="minorHAnsi"/>
          <w:color w:val="auto"/>
          <w:lang w:val="sr-Cyrl-CS"/>
        </w:rPr>
      </w:pPr>
      <w:r>
        <w:rPr>
          <w:rFonts w:asciiTheme="minorHAnsi" w:hAnsiTheme="minorHAnsi" w:cstheme="minorHAnsi"/>
          <w:color w:val="auto"/>
          <w:lang w:val="sr-Latn-BA"/>
        </w:rPr>
        <w:t>Narodni</w:t>
      </w:r>
      <w:r w:rsidR="00221391" w:rsidRPr="008C193D">
        <w:rPr>
          <w:rFonts w:asciiTheme="minorHAnsi" w:hAnsiTheme="minorHAnsi" w:cstheme="minorHAnsi"/>
          <w:color w:val="auto"/>
          <w:lang w:val="sr-Latn-BA"/>
        </w:rPr>
        <w:t xml:space="preserve"> </w:t>
      </w:r>
      <w:r>
        <w:rPr>
          <w:rFonts w:asciiTheme="minorHAnsi" w:hAnsiTheme="minorHAnsi" w:cstheme="minorHAnsi"/>
          <w:color w:val="auto"/>
          <w:lang w:val="sr-Latn-BA"/>
        </w:rPr>
        <w:t>poslanik</w:t>
      </w:r>
      <w:r w:rsidR="00221391" w:rsidRPr="008C193D">
        <w:rPr>
          <w:rFonts w:asciiTheme="minorHAnsi" w:hAnsiTheme="minorHAnsi" w:cstheme="minorHAnsi"/>
          <w:color w:val="auto"/>
          <w:lang w:val="sr-Latn-BA"/>
        </w:rPr>
        <w:t xml:space="preserve"> </w:t>
      </w:r>
      <w:r>
        <w:rPr>
          <w:rFonts w:asciiTheme="minorHAnsi" w:hAnsiTheme="minorHAnsi" w:cstheme="minorHAnsi"/>
          <w:color w:val="auto"/>
          <w:lang w:val="sr-Latn-BA"/>
        </w:rPr>
        <w:t>Tomica</w:t>
      </w:r>
      <w:r w:rsidR="00221391" w:rsidRPr="008C193D">
        <w:rPr>
          <w:rFonts w:asciiTheme="minorHAnsi" w:hAnsiTheme="minorHAnsi" w:cstheme="minorHAnsi"/>
          <w:color w:val="auto"/>
          <w:lang w:val="sr-Latn-BA"/>
        </w:rPr>
        <w:t xml:space="preserve"> </w:t>
      </w:r>
      <w:r>
        <w:rPr>
          <w:rFonts w:asciiTheme="minorHAnsi" w:hAnsiTheme="minorHAnsi" w:cstheme="minorHAnsi"/>
          <w:color w:val="auto"/>
          <w:lang w:val="sr-Latn-BA"/>
        </w:rPr>
        <w:t>Stojanović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predložio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je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da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se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rok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za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prikuplјanje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potpisa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građana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koji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učestvuju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u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građanskoj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inicijativi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produži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sa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sedam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danam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kako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je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propisano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Nacrtom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zakona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, </w:t>
      </w:r>
      <w:r>
        <w:rPr>
          <w:rFonts w:asciiTheme="minorHAnsi" w:hAnsiTheme="minorHAnsi" w:cstheme="minorHAnsi"/>
          <w:color w:val="auto"/>
          <w:lang w:val="sr-Cyrl-BA"/>
        </w:rPr>
        <w:t>na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15, 20 </w:t>
      </w:r>
      <w:r>
        <w:rPr>
          <w:rFonts w:asciiTheme="minorHAnsi" w:hAnsiTheme="minorHAnsi" w:cstheme="minorHAnsi"/>
          <w:color w:val="auto"/>
          <w:lang w:val="sr-Cyrl-BA"/>
        </w:rPr>
        <w:t>ili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mjesec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dana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, </w:t>
      </w:r>
      <w:r>
        <w:rPr>
          <w:rFonts w:asciiTheme="minorHAnsi" w:hAnsiTheme="minorHAnsi" w:cstheme="minorHAnsi"/>
          <w:color w:val="auto"/>
          <w:lang w:val="sr-Cyrl-BA"/>
        </w:rPr>
        <w:t>obrazlažući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da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je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predloženi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rok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prekratak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imajući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u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vidu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veličinu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 </w:t>
      </w:r>
      <w:r>
        <w:rPr>
          <w:rFonts w:asciiTheme="minorHAnsi" w:hAnsiTheme="minorHAnsi" w:cstheme="minorHAnsi"/>
          <w:color w:val="auto"/>
          <w:lang w:val="sr-Cyrl-BA"/>
        </w:rPr>
        <w:t>nekih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opština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i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broj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stanovnika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,  </w:t>
      </w:r>
      <w:r>
        <w:rPr>
          <w:rFonts w:asciiTheme="minorHAnsi" w:hAnsiTheme="minorHAnsi" w:cstheme="minorHAnsi"/>
          <w:color w:val="auto"/>
          <w:lang w:val="sr-Cyrl-BA"/>
        </w:rPr>
        <w:t>te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je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pitanje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da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li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se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za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sedam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može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skupiti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validan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broj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potpisa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koji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je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potreban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da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bi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se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pokrenula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određena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građanska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inicijativa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. </w:t>
      </w:r>
      <w:r>
        <w:rPr>
          <w:rFonts w:asciiTheme="minorHAnsi" w:hAnsiTheme="minorHAnsi" w:cstheme="minorHAnsi"/>
          <w:color w:val="auto"/>
          <w:lang w:val="sr-Cyrl-BA"/>
        </w:rPr>
        <w:t>Nakon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razmatranja</w:t>
      </w:r>
      <w:r w:rsidR="00221391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prijedloga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, </w:t>
      </w:r>
      <w:r>
        <w:rPr>
          <w:rFonts w:asciiTheme="minorHAnsi" w:hAnsiTheme="minorHAnsi" w:cstheme="minorHAnsi"/>
          <w:color w:val="auto"/>
          <w:lang w:val="sr-Cyrl-BA"/>
        </w:rPr>
        <w:t>predlagač</w:t>
      </w:r>
      <w:r w:rsidR="00221391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zakona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je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uvažio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i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prihvatio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prijedlog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</w:t>
      </w:r>
      <w:r>
        <w:rPr>
          <w:rFonts w:asciiTheme="minorHAnsi" w:hAnsiTheme="minorHAnsi" w:cstheme="minorHAnsi"/>
          <w:color w:val="auto"/>
          <w:lang w:val="sr-Cyrl-BA"/>
        </w:rPr>
        <w:t>da</w:t>
      </w:r>
      <w:r w:rsidR="00221391" w:rsidRPr="008C193D">
        <w:rPr>
          <w:rFonts w:asciiTheme="minorHAnsi" w:hAnsiTheme="minorHAnsi" w:cstheme="minorHAnsi"/>
          <w:color w:val="auto"/>
          <w:lang w:val="sr-Cyrl-BA"/>
        </w:rPr>
        <w:t xml:space="preserve">  </w:t>
      </w:r>
      <w:r>
        <w:rPr>
          <w:rFonts w:asciiTheme="minorHAnsi" w:hAnsiTheme="minorHAnsi" w:cstheme="minorHAnsi"/>
          <w:color w:val="auto"/>
          <w:lang w:val="sr-Cyrl-BA"/>
        </w:rPr>
        <w:t>p</w:t>
      </w:r>
      <w:r>
        <w:rPr>
          <w:rFonts w:asciiTheme="minorHAnsi" w:hAnsiTheme="minorHAnsi" w:cstheme="minorHAnsi"/>
          <w:color w:val="auto"/>
          <w:lang w:val="sr-Cyrl-CS"/>
        </w:rPr>
        <w:t>rikuplјanje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potpisa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građana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učestvuju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građanskoj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inicijativi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traje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najduže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30 </w:t>
      </w:r>
      <w:r>
        <w:rPr>
          <w:rFonts w:asciiTheme="minorHAnsi" w:hAnsiTheme="minorHAnsi" w:cstheme="minorHAnsi"/>
          <w:color w:val="auto"/>
          <w:lang w:val="sr-Cyrl-CS"/>
        </w:rPr>
        <w:t>dana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, </w:t>
      </w:r>
      <w:r>
        <w:rPr>
          <w:rFonts w:asciiTheme="minorHAnsi" w:hAnsiTheme="minorHAnsi" w:cstheme="minorHAnsi"/>
          <w:color w:val="auto"/>
          <w:lang w:val="sr-Cyrl-CS"/>
        </w:rPr>
        <w:t>računajući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od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dana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koji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je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prijavi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Ministarstvu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unutrašnjih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poslova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označen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kao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početni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dan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prikuplјanja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 xml:space="preserve"> </w:t>
      </w:r>
      <w:r>
        <w:rPr>
          <w:rFonts w:asciiTheme="minorHAnsi" w:hAnsiTheme="minorHAnsi" w:cstheme="minorHAnsi"/>
          <w:color w:val="auto"/>
          <w:lang w:val="sr-Cyrl-CS"/>
        </w:rPr>
        <w:t>potpisa</w:t>
      </w:r>
      <w:r w:rsidR="00221391" w:rsidRPr="008C193D">
        <w:rPr>
          <w:rFonts w:asciiTheme="minorHAnsi" w:hAnsiTheme="minorHAnsi" w:cstheme="minorHAnsi"/>
          <w:color w:val="auto"/>
          <w:lang w:val="sr-Cyrl-CS"/>
        </w:rPr>
        <w:t>.</w:t>
      </w:r>
    </w:p>
    <w:p w14:paraId="369F5820" w14:textId="7963A261" w:rsidR="008F19EA" w:rsidRDefault="00DF699B" w:rsidP="00221391">
      <w:pPr>
        <w:pStyle w:val="ListParagraph"/>
        <w:numPr>
          <w:ilvl w:val="0"/>
          <w:numId w:val="69"/>
        </w:numPr>
        <w:spacing w:before="240"/>
        <w:ind w:left="709" w:hanging="357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</w:t>
      </w:r>
      <w:r w:rsidR="008F19E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članu</w:t>
      </w:r>
      <w:r w:rsidR="008F19EA">
        <w:rPr>
          <w:sz w:val="24"/>
          <w:szCs w:val="24"/>
          <w:lang w:val="sr-Cyrl-BA"/>
        </w:rPr>
        <w:t xml:space="preserve"> 73.</w:t>
      </w:r>
      <w:r w:rsidR="008F19EA" w:rsidRPr="008F19E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Prijedloga</w:t>
      </w:r>
      <w:r w:rsidR="008F19EA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8F19EA" w:rsidRPr="008C193D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član</w:t>
      </w:r>
      <w:r w:rsidR="008F19EA" w:rsidRPr="008C193D">
        <w:rPr>
          <w:sz w:val="24"/>
          <w:szCs w:val="24"/>
          <w:lang w:val="sr-Cyrl-BA"/>
        </w:rPr>
        <w:t xml:space="preserve"> </w:t>
      </w:r>
      <w:r w:rsidR="008F19EA">
        <w:rPr>
          <w:sz w:val="24"/>
          <w:szCs w:val="24"/>
          <w:lang w:val="sr-Cyrl-BA"/>
        </w:rPr>
        <w:t>73</w:t>
      </w:r>
      <w:r w:rsidR="008F19EA" w:rsidRPr="008C193D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Nacrta</w:t>
      </w:r>
      <w:r w:rsidR="008F19EA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8F19EA" w:rsidRPr="008C193D">
        <w:rPr>
          <w:sz w:val="24"/>
          <w:szCs w:val="24"/>
          <w:lang w:val="sr-Cyrl-BA"/>
        </w:rPr>
        <w:t>),</w:t>
      </w:r>
      <w:r w:rsidR="008F19E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8F19E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stavu</w:t>
      </w:r>
      <w:r w:rsidR="008F19EA">
        <w:rPr>
          <w:sz w:val="24"/>
          <w:szCs w:val="24"/>
          <w:lang w:val="sr-Cyrl-BA"/>
        </w:rPr>
        <w:t xml:space="preserve"> 2</w:t>
      </w:r>
      <w:r w:rsidR="00E07B2D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poslije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tačke</w:t>
      </w:r>
      <w:r w:rsidR="00E07B2D">
        <w:rPr>
          <w:sz w:val="24"/>
          <w:szCs w:val="24"/>
          <w:lang w:val="sr-Cyrl-BA"/>
        </w:rPr>
        <w:t xml:space="preserve"> 1) </w:t>
      </w:r>
      <w:r>
        <w:rPr>
          <w:sz w:val="24"/>
          <w:szCs w:val="24"/>
          <w:lang w:val="sr-Cyrl-BA"/>
        </w:rPr>
        <w:t>dodna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nova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tačka</w:t>
      </w:r>
      <w:r w:rsidR="00E07B2D">
        <w:rPr>
          <w:sz w:val="24"/>
          <w:szCs w:val="24"/>
          <w:lang w:val="sr-Cyrl-BA"/>
        </w:rPr>
        <w:t xml:space="preserve"> 2) </w:t>
      </w:r>
      <w:r>
        <w:rPr>
          <w:sz w:val="24"/>
          <w:szCs w:val="24"/>
          <w:lang w:val="sr-Cyrl-BA"/>
        </w:rPr>
        <w:t>koja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glasi</w:t>
      </w:r>
      <w:r w:rsidR="00E07B2D">
        <w:rPr>
          <w:sz w:val="24"/>
          <w:szCs w:val="24"/>
          <w:lang w:val="sr-Cyrl-BA"/>
        </w:rPr>
        <w:t>:</w:t>
      </w:r>
    </w:p>
    <w:p w14:paraId="1471A7F2" w14:textId="463A5885" w:rsidR="00E07B2D" w:rsidRPr="00E07B2D" w:rsidRDefault="00E07B2D" w:rsidP="00221391">
      <w:pPr>
        <w:spacing w:before="120"/>
        <w:rPr>
          <w:sz w:val="24"/>
          <w:szCs w:val="24"/>
          <w:lang w:val="sr-Cyrl-BA"/>
        </w:rPr>
      </w:pPr>
      <w:r w:rsidRPr="00E07B2D">
        <w:rPr>
          <w:sz w:val="24"/>
          <w:szCs w:val="24"/>
          <w:lang w:val="sr-Cyrl-BA"/>
        </w:rPr>
        <w:t xml:space="preserve">„2) </w:t>
      </w:r>
      <w:r w:rsidR="00DF699B">
        <w:rPr>
          <w:sz w:val="24"/>
          <w:szCs w:val="24"/>
          <w:lang w:val="sr-Cyrl-BA"/>
        </w:rPr>
        <w:t>ne</w:t>
      </w:r>
      <w:r w:rsidRPr="00E07B2D">
        <w:rPr>
          <w:sz w:val="24"/>
          <w:szCs w:val="24"/>
          <w:lang w:val="sr-Cyrl-BA"/>
        </w:rPr>
        <w:t xml:space="preserve"> </w:t>
      </w:r>
      <w:r w:rsidR="00DF699B">
        <w:rPr>
          <w:sz w:val="24"/>
          <w:szCs w:val="24"/>
          <w:lang w:val="sr-Cyrl-BA"/>
        </w:rPr>
        <w:t>objavi</w:t>
      </w:r>
      <w:r w:rsidRPr="00E07B2D">
        <w:rPr>
          <w:sz w:val="24"/>
          <w:szCs w:val="24"/>
          <w:lang w:val="sr-Cyrl-BA"/>
        </w:rPr>
        <w:t xml:space="preserve"> </w:t>
      </w:r>
      <w:r w:rsidR="00DF699B">
        <w:rPr>
          <w:sz w:val="24"/>
          <w:szCs w:val="24"/>
          <w:lang w:val="sr-Cyrl-BA"/>
        </w:rPr>
        <w:t>odluku</w:t>
      </w:r>
      <w:r w:rsidRPr="00E07B2D">
        <w:rPr>
          <w:sz w:val="24"/>
          <w:szCs w:val="24"/>
          <w:lang w:val="sr-Cyrl-BA"/>
        </w:rPr>
        <w:t xml:space="preserve"> </w:t>
      </w:r>
      <w:r w:rsidR="00DF699B">
        <w:rPr>
          <w:sz w:val="24"/>
          <w:szCs w:val="24"/>
          <w:lang w:val="sr-Cyrl-BA"/>
        </w:rPr>
        <w:t>o</w:t>
      </w:r>
      <w:r w:rsidRPr="00E07B2D">
        <w:rPr>
          <w:sz w:val="24"/>
          <w:szCs w:val="24"/>
          <w:lang w:val="sr-Cyrl-BA"/>
        </w:rPr>
        <w:t xml:space="preserve"> </w:t>
      </w:r>
      <w:r w:rsidR="00DF699B">
        <w:rPr>
          <w:sz w:val="24"/>
          <w:szCs w:val="24"/>
          <w:lang w:val="sr-Cyrl-BA"/>
        </w:rPr>
        <w:t>raspisivanju</w:t>
      </w:r>
      <w:r w:rsidRPr="00E07B2D">
        <w:rPr>
          <w:sz w:val="24"/>
          <w:szCs w:val="24"/>
          <w:lang w:val="sr-Cyrl-BA"/>
        </w:rPr>
        <w:t xml:space="preserve"> </w:t>
      </w:r>
      <w:r w:rsidR="00DF699B">
        <w:rPr>
          <w:sz w:val="24"/>
          <w:szCs w:val="24"/>
          <w:lang w:val="sr-Cyrl-BA"/>
        </w:rPr>
        <w:t>referenduma</w:t>
      </w:r>
      <w:r w:rsidRPr="00E07B2D">
        <w:rPr>
          <w:sz w:val="24"/>
          <w:szCs w:val="24"/>
          <w:lang w:val="sr-Cyrl-BA"/>
        </w:rPr>
        <w:t xml:space="preserve"> (</w:t>
      </w:r>
      <w:r w:rsidR="00DF699B">
        <w:rPr>
          <w:sz w:val="24"/>
          <w:szCs w:val="24"/>
          <w:lang w:val="sr-Cyrl-BA"/>
        </w:rPr>
        <w:t>član</w:t>
      </w:r>
      <w:r w:rsidRPr="00E07B2D">
        <w:rPr>
          <w:sz w:val="24"/>
          <w:szCs w:val="24"/>
          <w:lang w:val="sr-Cyrl-BA"/>
        </w:rPr>
        <w:t xml:space="preserve"> 12. </w:t>
      </w:r>
      <w:r w:rsidR="00DF699B">
        <w:rPr>
          <w:sz w:val="24"/>
          <w:szCs w:val="24"/>
          <w:lang w:val="sr-Cyrl-BA"/>
        </w:rPr>
        <w:t>stav</w:t>
      </w:r>
      <w:r w:rsidRPr="00E07B2D">
        <w:rPr>
          <w:sz w:val="24"/>
          <w:szCs w:val="24"/>
          <w:lang w:val="sr-Cyrl-BA"/>
        </w:rPr>
        <w:t xml:space="preserve"> 2.),“.</w:t>
      </w:r>
    </w:p>
    <w:p w14:paraId="068938F8" w14:textId="4D54A276" w:rsidR="00221391" w:rsidRDefault="00DF699B" w:rsidP="00221391">
      <w:pPr>
        <w:ind w:left="0" w:firstLine="426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Dosadašnja</w:t>
      </w:r>
      <w:r w:rsidR="00E07B2D" w:rsidRP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tačka</w:t>
      </w:r>
      <w:r w:rsidR="00E07B2D" w:rsidRPr="00E07B2D">
        <w:rPr>
          <w:sz w:val="24"/>
          <w:szCs w:val="24"/>
          <w:lang w:val="sr-Cyrl-BA"/>
        </w:rPr>
        <w:t xml:space="preserve"> 2) </w:t>
      </w:r>
      <w:r>
        <w:rPr>
          <w:sz w:val="24"/>
          <w:szCs w:val="24"/>
          <w:lang w:val="sr-Cyrl-BA"/>
        </w:rPr>
        <w:t>postala</w:t>
      </w:r>
      <w:r w:rsidR="00E07B2D" w:rsidRP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E07B2D" w:rsidRP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tačka</w:t>
      </w:r>
      <w:r w:rsidR="00221391">
        <w:rPr>
          <w:sz w:val="24"/>
          <w:szCs w:val="24"/>
          <w:lang w:val="sr-Cyrl-BA"/>
        </w:rPr>
        <w:t xml:space="preserve"> </w:t>
      </w:r>
      <w:r w:rsidR="00E07B2D" w:rsidRPr="00E07B2D">
        <w:rPr>
          <w:sz w:val="24"/>
          <w:szCs w:val="24"/>
          <w:lang w:val="sr-Cyrl-BA"/>
        </w:rPr>
        <w:t>3).</w:t>
      </w:r>
      <w:r w:rsidR="00E07B2D">
        <w:rPr>
          <w:sz w:val="24"/>
          <w:szCs w:val="24"/>
          <w:lang w:val="sr-Cyrl-BA"/>
        </w:rPr>
        <w:t xml:space="preserve"> </w:t>
      </w:r>
    </w:p>
    <w:p w14:paraId="1F06B6C9" w14:textId="57A1318A" w:rsidR="00221391" w:rsidRPr="008C193D" w:rsidRDefault="00DF699B" w:rsidP="00D36BC8">
      <w:pPr>
        <w:spacing w:before="120"/>
        <w:ind w:left="0" w:firstLine="425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Narodni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poslanik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Vukota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Govedarica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predložio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2213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2213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propiše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prekršajna</w:t>
      </w:r>
      <w:r w:rsidR="002213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kazna</w:t>
      </w:r>
      <w:r w:rsidR="002213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2213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odgovorno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lice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koje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ne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objavi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odluku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raspisivanju</w:t>
      </w:r>
      <w:r w:rsidR="00E07B2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referenduma</w:t>
      </w:r>
      <w:r w:rsidR="002213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2213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službenom</w:t>
      </w:r>
      <w:r w:rsidR="002213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glasilu</w:t>
      </w:r>
      <w:r w:rsidR="00221391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Nakon</w:t>
      </w:r>
      <w:r w:rsidR="00221391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razmatranja</w:t>
      </w:r>
      <w:r w:rsidR="00221391" w:rsidRPr="008C193D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predlagač</w:t>
      </w:r>
      <w:r w:rsidR="00D36BC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221391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221391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uvažio</w:t>
      </w:r>
      <w:r w:rsidR="00221391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221391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prihvatio</w:t>
      </w:r>
      <w:r w:rsidR="00221391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navedeni</w:t>
      </w:r>
      <w:r w:rsidR="00221391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prijedlog</w:t>
      </w:r>
      <w:r w:rsidR="00221391" w:rsidRPr="008C193D">
        <w:rPr>
          <w:sz w:val="24"/>
          <w:szCs w:val="24"/>
          <w:lang w:val="sr-Cyrl-BA"/>
        </w:rPr>
        <w:t>.</w:t>
      </w:r>
    </w:p>
    <w:p w14:paraId="5002BF4C" w14:textId="43513FBB" w:rsidR="00E07B2D" w:rsidRDefault="00E07B2D" w:rsidP="00221391">
      <w:pPr>
        <w:rPr>
          <w:sz w:val="24"/>
          <w:szCs w:val="24"/>
          <w:lang w:val="sr-Cyrl-BA"/>
        </w:rPr>
      </w:pPr>
    </w:p>
    <w:p w14:paraId="2BED4F08" w14:textId="6695AC7B" w:rsidR="00595098" w:rsidRPr="00D36BC8" w:rsidRDefault="00DF699B" w:rsidP="00802282">
      <w:pPr>
        <w:ind w:left="0"/>
        <w:rPr>
          <w:rFonts w:ascii="Cambria" w:hAnsi="Cambria"/>
          <w:b/>
          <w:color w:val="000000"/>
          <w:sz w:val="24"/>
          <w:szCs w:val="24"/>
          <w:lang w:val="sr-Cyrl-BA"/>
        </w:rPr>
      </w:pPr>
      <w:r>
        <w:rPr>
          <w:rFonts w:ascii="Cambria" w:hAnsi="Cambria"/>
          <w:b/>
          <w:color w:val="000000"/>
          <w:sz w:val="24"/>
          <w:szCs w:val="24"/>
          <w:lang w:val="sr-Cyrl-BA"/>
        </w:rPr>
        <w:lastRenderedPageBreak/>
        <w:t>PRIJEDLOZI</w:t>
      </w:r>
      <w:r w:rsidR="008F19EA" w:rsidRPr="00D36BC8">
        <w:rPr>
          <w:rFonts w:ascii="Cambria" w:hAnsi="Cambria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color w:val="000000"/>
          <w:sz w:val="24"/>
          <w:szCs w:val="24"/>
          <w:lang w:val="sr-Cyrl-BA"/>
        </w:rPr>
        <w:t>IZMJENA</w:t>
      </w:r>
      <w:r w:rsidR="008F19EA" w:rsidRPr="00D36BC8">
        <w:rPr>
          <w:rFonts w:ascii="Cambria" w:hAnsi="Cambria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color w:val="000000"/>
          <w:sz w:val="24"/>
          <w:szCs w:val="24"/>
          <w:lang w:val="sr-Cyrl-BA"/>
        </w:rPr>
        <w:t>NACRTA</w:t>
      </w:r>
      <w:r w:rsidR="008F19EA" w:rsidRPr="00D36BC8">
        <w:rPr>
          <w:rFonts w:ascii="Cambria" w:hAnsi="Cambria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color w:val="000000"/>
          <w:sz w:val="24"/>
          <w:szCs w:val="24"/>
          <w:lang w:val="sr-Cyrl-BA"/>
        </w:rPr>
        <w:t>ZAKONA</w:t>
      </w:r>
      <w:r w:rsidR="008F19EA" w:rsidRPr="00D36BC8">
        <w:rPr>
          <w:rFonts w:ascii="Cambria" w:hAnsi="Cambria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color w:val="000000"/>
          <w:sz w:val="24"/>
          <w:szCs w:val="24"/>
          <w:lang w:val="sr-Cyrl-BA"/>
        </w:rPr>
        <w:t>KOJI</w:t>
      </w:r>
      <w:r w:rsidR="008F19EA" w:rsidRPr="00D36BC8">
        <w:rPr>
          <w:rFonts w:ascii="Cambria" w:hAnsi="Cambria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color w:val="000000"/>
          <w:sz w:val="24"/>
          <w:szCs w:val="24"/>
          <w:lang w:val="sr-Cyrl-BA"/>
        </w:rPr>
        <w:t>NISU</w:t>
      </w:r>
      <w:r w:rsidR="008F19EA" w:rsidRPr="00D36BC8">
        <w:rPr>
          <w:rFonts w:ascii="Cambria" w:hAnsi="Cambria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color w:val="000000"/>
          <w:sz w:val="24"/>
          <w:szCs w:val="24"/>
          <w:lang w:val="sr-Cyrl-BA"/>
        </w:rPr>
        <w:t>PRIHVAĆENI</w:t>
      </w:r>
    </w:p>
    <w:p w14:paraId="76FA8862" w14:textId="50BBC862" w:rsidR="00410BFC" w:rsidRPr="00A81F8B" w:rsidRDefault="00DF699B" w:rsidP="00221391">
      <w:pPr>
        <w:spacing w:before="240" w:line="259" w:lineRule="auto"/>
        <w:ind w:left="0" w:firstLine="425"/>
        <w:rPr>
          <w:sz w:val="24"/>
          <w:lang w:val="sr-Cyrl-BA"/>
        </w:rPr>
      </w:pPr>
      <w:r>
        <w:rPr>
          <w:color w:val="000000"/>
          <w:sz w:val="24"/>
          <w:szCs w:val="24"/>
          <w:lang w:val="sr-Cyrl-BA"/>
        </w:rPr>
        <w:t>Narodni</w:t>
      </w:r>
      <w:r w:rsidR="00802282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poslanici</w:t>
      </w:r>
      <w:r w:rsidR="00802282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Milanko</w:t>
      </w:r>
      <w:r w:rsidR="00671F71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Mihajilica</w:t>
      </w:r>
      <w:r w:rsidR="00671F71" w:rsidRPr="00A81F8B">
        <w:rPr>
          <w:color w:val="000000"/>
          <w:sz w:val="24"/>
          <w:szCs w:val="24"/>
          <w:lang w:val="sr-Cyrl-BA"/>
        </w:rPr>
        <w:t xml:space="preserve">, </w:t>
      </w:r>
      <w:r>
        <w:rPr>
          <w:color w:val="000000"/>
          <w:sz w:val="24"/>
          <w:szCs w:val="24"/>
          <w:lang w:val="sr-Cyrl-BA"/>
        </w:rPr>
        <w:t>Vukota</w:t>
      </w:r>
      <w:r w:rsidR="00671F71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Govedarica</w:t>
      </w:r>
      <w:r w:rsidR="00671F71" w:rsidRPr="00A81F8B">
        <w:rPr>
          <w:color w:val="000000"/>
          <w:sz w:val="24"/>
          <w:szCs w:val="24"/>
          <w:lang w:val="sr-Cyrl-BA"/>
        </w:rPr>
        <w:t xml:space="preserve">, </w:t>
      </w:r>
      <w:r>
        <w:rPr>
          <w:color w:val="000000"/>
          <w:sz w:val="24"/>
          <w:szCs w:val="24"/>
          <w:lang w:val="sr-Cyrl-BA"/>
        </w:rPr>
        <w:t>Želјko</w:t>
      </w:r>
      <w:r w:rsidR="00410BFC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Dubaravac</w:t>
      </w:r>
      <w:r w:rsidR="00410BFC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</w:t>
      </w:r>
      <w:r w:rsidR="00410BFC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Maja</w:t>
      </w:r>
      <w:r w:rsidR="00671F71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Dragojević</w:t>
      </w:r>
      <w:r w:rsidR="00410BFC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Stojić</w:t>
      </w:r>
      <w:r w:rsidR="00410BFC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predložili</w:t>
      </w:r>
      <w:r w:rsidR="00410BFC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</w:t>
      </w:r>
      <w:r w:rsidR="00410BFC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410BFC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410BFC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410BFC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članu</w:t>
      </w:r>
      <w:r w:rsidR="00410BFC" w:rsidRPr="00A81F8B">
        <w:rPr>
          <w:sz w:val="24"/>
          <w:szCs w:val="24"/>
          <w:lang w:val="sr-Cyrl-BA"/>
        </w:rPr>
        <w:t xml:space="preserve"> 55. </w:t>
      </w:r>
      <w:r>
        <w:rPr>
          <w:sz w:val="24"/>
          <w:szCs w:val="24"/>
          <w:lang w:val="sr-Cyrl-BA"/>
        </w:rPr>
        <w:t>Prijedloga</w:t>
      </w:r>
      <w:r w:rsidR="00410BFC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410BFC" w:rsidRPr="00A81F8B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član</w:t>
      </w:r>
      <w:r w:rsidR="00410BFC" w:rsidRPr="00A81F8B">
        <w:rPr>
          <w:sz w:val="24"/>
          <w:szCs w:val="24"/>
          <w:lang w:val="sr-Cyrl-BA"/>
        </w:rPr>
        <w:t xml:space="preserve"> 55. </w:t>
      </w:r>
      <w:r>
        <w:rPr>
          <w:sz w:val="24"/>
          <w:szCs w:val="24"/>
          <w:lang w:val="sr-Cyrl-BA"/>
        </w:rPr>
        <w:t>Nacrta</w:t>
      </w:r>
      <w:r w:rsidR="00410BFC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410BFC" w:rsidRPr="00A81F8B">
        <w:rPr>
          <w:sz w:val="24"/>
          <w:szCs w:val="24"/>
          <w:lang w:val="sr-Cyrl-BA"/>
        </w:rPr>
        <w:t>)</w:t>
      </w:r>
      <w:r w:rsidR="00410BFC" w:rsidRPr="00A81F8B">
        <w:rPr>
          <w:lang w:val="sr-Cyrl-BA"/>
        </w:rPr>
        <w:t xml:space="preserve"> </w:t>
      </w:r>
      <w:r>
        <w:rPr>
          <w:sz w:val="24"/>
          <w:lang w:val="sr-Cyrl-BA"/>
        </w:rPr>
        <w:t>odredi</w:t>
      </w:r>
      <w:r w:rsidR="00410BFC" w:rsidRPr="00A81F8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broj</w:t>
      </w:r>
      <w:r w:rsidR="00410BFC" w:rsidRPr="00A81F8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izašlih</w:t>
      </w:r>
      <w:r w:rsidR="00410BFC" w:rsidRPr="00A81F8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glasača</w:t>
      </w:r>
      <w:r w:rsidR="00410BFC" w:rsidRPr="00A81F8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potrebnih</w:t>
      </w:r>
      <w:r w:rsidR="00410BFC" w:rsidRPr="00A81F8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</w:t>
      </w:r>
      <w:r w:rsidR="00410BFC" w:rsidRPr="00A81F8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punovažnost</w:t>
      </w:r>
      <w:r w:rsidR="00410BFC" w:rsidRPr="00A81F8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referenduma</w:t>
      </w:r>
      <w:r w:rsidR="00410BFC" w:rsidRPr="00A81F8B">
        <w:rPr>
          <w:sz w:val="24"/>
          <w:lang w:val="sr-Cyrl-BA"/>
        </w:rPr>
        <w:t>.</w:t>
      </w:r>
    </w:p>
    <w:p w14:paraId="5619C599" w14:textId="6992FADA" w:rsidR="00802282" w:rsidRPr="005A0F6B" w:rsidRDefault="00DF699B" w:rsidP="005A0F6B">
      <w:pPr>
        <w:spacing w:before="120"/>
        <w:ind w:left="0" w:firstLine="425"/>
        <w:rPr>
          <w:color w:val="000000"/>
          <w:sz w:val="24"/>
          <w:szCs w:val="24"/>
          <w:lang w:val="sr-Cyrl-BA"/>
        </w:rPr>
      </w:pPr>
      <w:r>
        <w:rPr>
          <w:color w:val="000000"/>
          <w:sz w:val="24"/>
          <w:szCs w:val="24"/>
          <w:lang w:val="sr-Cyrl-BA"/>
        </w:rPr>
        <w:t>Prijedog</w:t>
      </w:r>
      <w:r w:rsidR="00410BFC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nije</w:t>
      </w:r>
      <w:r w:rsidR="00410BFC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prihvaćen</w:t>
      </w:r>
      <w:r w:rsidR="00410BFC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iz</w:t>
      </w:r>
      <w:r w:rsidR="00410BFC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razloga</w:t>
      </w:r>
      <w:r w:rsidR="00410BFC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postoji</w:t>
      </w:r>
      <w:r w:rsidR="009D4B32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problem</w:t>
      </w:r>
      <w:r w:rsidR="009D4B32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neažurnosti</w:t>
      </w:r>
      <w:r w:rsidR="00792A55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biračkog</w:t>
      </w:r>
      <w:r w:rsidR="009D4B32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spiska</w:t>
      </w:r>
      <w:r w:rsidR="00490496" w:rsidRPr="005A0F6B">
        <w:rPr>
          <w:color w:val="000000"/>
          <w:sz w:val="24"/>
          <w:szCs w:val="24"/>
          <w:lang w:val="sr-Cyrl-BA"/>
        </w:rPr>
        <w:t xml:space="preserve">, </w:t>
      </w:r>
      <w:r>
        <w:rPr>
          <w:color w:val="000000"/>
          <w:sz w:val="24"/>
          <w:szCs w:val="24"/>
          <w:lang w:val="sr-Cyrl-BA"/>
        </w:rPr>
        <w:t>odnosno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što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je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isti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upisano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više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birača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nego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što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ima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građana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sa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pravom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glasa</w:t>
      </w:r>
      <w:r w:rsidR="00490496" w:rsidRPr="005A0F6B">
        <w:rPr>
          <w:color w:val="000000"/>
          <w:sz w:val="24"/>
          <w:szCs w:val="24"/>
          <w:lang w:val="sr-Cyrl-BA"/>
        </w:rPr>
        <w:t xml:space="preserve">. </w:t>
      </w:r>
      <w:r>
        <w:rPr>
          <w:color w:val="000000"/>
          <w:sz w:val="24"/>
          <w:szCs w:val="24"/>
          <w:lang w:val="sr-Cyrl-BA"/>
        </w:rPr>
        <w:t>Tako</w:t>
      </w:r>
      <w:r w:rsidR="00490496" w:rsidRPr="005A0F6B">
        <w:rPr>
          <w:color w:val="000000"/>
          <w:sz w:val="24"/>
          <w:szCs w:val="24"/>
          <w:lang w:val="sr-Cyrl-BA"/>
        </w:rPr>
        <w:t xml:space="preserve">, </w:t>
      </w:r>
      <w:r>
        <w:rPr>
          <w:color w:val="000000"/>
          <w:sz w:val="24"/>
          <w:szCs w:val="24"/>
          <w:lang w:val="sr-Cyrl-BA"/>
        </w:rPr>
        <w:t>na</w:t>
      </w:r>
      <w:r w:rsidR="0022139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primjer</w:t>
      </w:r>
      <w:r w:rsidR="00490496" w:rsidRPr="005A0F6B">
        <w:rPr>
          <w:color w:val="000000"/>
          <w:sz w:val="24"/>
          <w:szCs w:val="24"/>
          <w:lang w:val="sr-Cyrl-BA"/>
        </w:rPr>
        <w:t xml:space="preserve">, </w:t>
      </w:r>
      <w:r>
        <w:rPr>
          <w:color w:val="000000"/>
          <w:sz w:val="24"/>
          <w:szCs w:val="24"/>
          <w:lang w:val="sr-Cyrl-BA"/>
        </w:rPr>
        <w:t>lica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koja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dobiju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ličnu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kartu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se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automatski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upisuju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birački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spisak</w:t>
      </w:r>
      <w:r w:rsidR="00490496" w:rsidRPr="005A0F6B">
        <w:rPr>
          <w:color w:val="000000"/>
          <w:sz w:val="24"/>
          <w:szCs w:val="24"/>
          <w:lang w:val="sr-Cyrl-BA"/>
        </w:rPr>
        <w:t xml:space="preserve">, </w:t>
      </w:r>
      <w:r>
        <w:rPr>
          <w:color w:val="000000"/>
          <w:sz w:val="24"/>
          <w:szCs w:val="24"/>
          <w:lang w:val="sr-Cyrl-BA"/>
        </w:rPr>
        <w:t>iako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stvarno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ne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žive</w:t>
      </w:r>
      <w:r w:rsidR="00490496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Republici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Srpskoj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ili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jedinici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lokalne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samouprave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kojoj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imaju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prebivalište</w:t>
      </w:r>
      <w:r w:rsidR="005A0F6B" w:rsidRPr="005A0F6B">
        <w:rPr>
          <w:color w:val="000000"/>
          <w:sz w:val="24"/>
          <w:szCs w:val="24"/>
          <w:lang w:val="sr-Cyrl-BA"/>
        </w:rPr>
        <w:t>.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Takođe</w:t>
      </w:r>
      <w:r w:rsidR="00DE5A6E">
        <w:rPr>
          <w:color w:val="000000"/>
          <w:sz w:val="24"/>
          <w:szCs w:val="24"/>
          <w:lang w:val="sr-Cyrl-BA"/>
        </w:rPr>
        <w:t xml:space="preserve">, </w:t>
      </w:r>
      <w:r>
        <w:rPr>
          <w:color w:val="000000"/>
          <w:sz w:val="24"/>
          <w:szCs w:val="24"/>
          <w:lang w:val="sr-Cyrl-BA"/>
        </w:rPr>
        <w:t>treba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imatu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vidu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činjenicu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da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bi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značajan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broj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građana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koji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su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upisani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birački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spisak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koji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ne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žive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Republici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Srpskoj</w:t>
      </w:r>
      <w:r w:rsidR="00CC4831">
        <w:rPr>
          <w:color w:val="000000"/>
          <w:sz w:val="24"/>
          <w:szCs w:val="24"/>
          <w:lang w:val="sr-Cyrl-BA"/>
        </w:rPr>
        <w:t xml:space="preserve"> (</w:t>
      </w:r>
      <w:r>
        <w:rPr>
          <w:color w:val="000000"/>
          <w:sz w:val="24"/>
          <w:szCs w:val="24"/>
          <w:lang w:val="sr-Cyrl-BA"/>
        </w:rPr>
        <w:t>isti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uglavnom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ne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izlaze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na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referendum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nisu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zainterosavani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za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pitanja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o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kojim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se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na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istom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treba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izjašnjavati</w:t>
      </w:r>
      <w:r w:rsidR="00CC4831">
        <w:rPr>
          <w:color w:val="000000"/>
          <w:sz w:val="24"/>
          <w:szCs w:val="24"/>
          <w:lang w:val="sr-Cyrl-BA"/>
        </w:rPr>
        <w:t>)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mo</w:t>
      </w:r>
      <w:r>
        <w:rPr>
          <w:color w:val="000000"/>
          <w:sz w:val="24"/>
          <w:szCs w:val="24"/>
          <w:lang w:val="sr-Latn-BA"/>
        </w:rPr>
        <w:t>gao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doprinijeti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da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referendum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ne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uspije</w:t>
      </w:r>
      <w:r w:rsidR="00DE5A6E">
        <w:rPr>
          <w:color w:val="000000"/>
          <w:sz w:val="24"/>
          <w:szCs w:val="24"/>
          <w:lang w:val="sr-Cyrl-BA"/>
        </w:rPr>
        <w:t xml:space="preserve"> (</w:t>
      </w:r>
      <w:r>
        <w:rPr>
          <w:color w:val="000000"/>
          <w:sz w:val="24"/>
          <w:szCs w:val="24"/>
          <w:lang w:val="sr-Cyrl-BA"/>
        </w:rPr>
        <w:t>ako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bi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se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odredio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obavezan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procenat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izlaznosti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za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punovažnost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referenduma</w:t>
      </w:r>
      <w:r w:rsidR="00DE5A6E">
        <w:rPr>
          <w:color w:val="000000"/>
          <w:sz w:val="24"/>
          <w:szCs w:val="24"/>
          <w:lang w:val="sr-Cyrl-BA"/>
        </w:rPr>
        <w:t>)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na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taj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način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onemogućili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donošenje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bilo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kakve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odluke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o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pitanjima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koja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su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bitna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za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građane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koji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žive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Republici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Srpskoj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ili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jedinici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lokalne</w:t>
      </w:r>
      <w:r w:rsidR="00DE5A6E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samouprave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za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čiju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teritoriju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je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raspisan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referendum</w:t>
      </w:r>
      <w:r w:rsidR="00CC4831">
        <w:rPr>
          <w:color w:val="000000"/>
          <w:sz w:val="24"/>
          <w:szCs w:val="24"/>
          <w:lang w:val="sr-Cyrl-BA"/>
        </w:rPr>
        <w:t xml:space="preserve">. </w:t>
      </w:r>
      <w:r>
        <w:rPr>
          <w:color w:val="000000"/>
          <w:sz w:val="24"/>
          <w:szCs w:val="24"/>
          <w:lang w:val="sr-Cyrl-BA"/>
        </w:rPr>
        <w:t>Pored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toga</w:t>
      </w:r>
      <w:r w:rsidR="005A0F6B" w:rsidRPr="005A0F6B">
        <w:rPr>
          <w:color w:val="000000"/>
          <w:sz w:val="24"/>
          <w:szCs w:val="24"/>
          <w:lang w:val="sr-Cyrl-BA"/>
        </w:rPr>
        <w:t xml:space="preserve">, </w:t>
      </w:r>
      <w:r>
        <w:rPr>
          <w:color w:val="000000"/>
          <w:sz w:val="24"/>
          <w:szCs w:val="24"/>
          <w:lang w:val="sr-Cyrl-BA"/>
        </w:rPr>
        <w:t>slično</w:t>
      </w:r>
      <w:r w:rsidR="00CC4831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rješenje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normirano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je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u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Zakonu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o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referendumu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narodnoj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inicijativi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Republike</w:t>
      </w:r>
      <w:r w:rsidR="005A0F6B" w:rsidRPr="005A0F6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Srbije</w:t>
      </w:r>
      <w:r w:rsidR="005A0F6B" w:rsidRPr="005A0F6B">
        <w:rPr>
          <w:color w:val="000000"/>
          <w:sz w:val="24"/>
          <w:szCs w:val="24"/>
          <w:lang w:val="sr-Cyrl-BA"/>
        </w:rPr>
        <w:t>.</w:t>
      </w:r>
    </w:p>
    <w:p w14:paraId="4E2D7FD7" w14:textId="6EB87652" w:rsidR="00563E61" w:rsidRPr="008C193D" w:rsidRDefault="00DF699B" w:rsidP="008C193D">
      <w:pPr>
        <w:spacing w:before="120"/>
        <w:ind w:left="0" w:firstLine="448"/>
        <w:rPr>
          <w:sz w:val="24"/>
          <w:szCs w:val="24"/>
          <w:lang w:val="sr-Cyrl-BA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Narodni</w:t>
      </w:r>
      <w:r w:rsidR="00410BFC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posalnici</w:t>
      </w:r>
      <w:r w:rsidR="00410BFC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Milanko</w:t>
      </w:r>
      <w:r w:rsidR="00410BFC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Mihajilica</w:t>
      </w:r>
      <w:r w:rsidR="005A0F6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5A0F6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Vukota</w:t>
      </w:r>
      <w:r w:rsidR="005A0F6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Govedarica</w:t>
      </w:r>
      <w:r w:rsidR="005A0F6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predložili</w:t>
      </w:r>
      <w:r w:rsidR="00410BFC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</w:t>
      </w:r>
      <w:r w:rsidR="00410BFC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410BFC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410BFC" w:rsidRPr="008C193D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  <w:lang w:val="sr-Cyrl-BA"/>
        </w:rPr>
        <w:t>u</w:t>
      </w:r>
      <w:r w:rsidR="00410BFC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Prijedlogu</w:t>
      </w:r>
      <w:r w:rsidR="00410BFC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410BFC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normira</w:t>
      </w:r>
      <w:r w:rsidR="00410BFC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odredba</w:t>
      </w:r>
      <w:r w:rsidR="00410BFC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</w:t>
      </w:r>
      <w:r w:rsidR="00410BFC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obaveznosti</w:t>
      </w:r>
      <w:r w:rsidR="00410BFC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referenduma</w:t>
      </w:r>
      <w:r w:rsidR="00410BFC" w:rsidRPr="008C193D">
        <w:rPr>
          <w:sz w:val="24"/>
          <w:szCs w:val="24"/>
          <w:lang w:val="sr-Cyrl-BA"/>
        </w:rPr>
        <w:t>.</w:t>
      </w:r>
    </w:p>
    <w:p w14:paraId="7412041D" w14:textId="580F6F52" w:rsidR="00D03012" w:rsidRPr="008C193D" w:rsidRDefault="00DF699B" w:rsidP="00E80CA2">
      <w:pPr>
        <w:ind w:left="0" w:firstLine="426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sz w:val="24"/>
          <w:szCs w:val="24"/>
          <w:lang w:val="sr-Cyrl-BA"/>
        </w:rPr>
        <w:t>Prijedlog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nije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prihvaćen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razloga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što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Ustavom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D03012" w:rsidRPr="008C193D">
        <w:rPr>
          <w:sz w:val="24"/>
          <w:szCs w:val="24"/>
          <w:lang w:val="sr-Cyrl-BA"/>
        </w:rPr>
        <w:t>,</w:t>
      </w:r>
      <w:r w:rsidR="005A0F6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5A0F6B">
        <w:rPr>
          <w:sz w:val="24"/>
          <w:szCs w:val="24"/>
          <w:lang w:val="sr-Cyrl-BA"/>
        </w:rPr>
        <w:t xml:space="preserve"> 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članu</w:t>
      </w:r>
      <w:r w:rsidR="008C193D">
        <w:rPr>
          <w:sz w:val="24"/>
          <w:szCs w:val="24"/>
          <w:lang w:val="sr-Cyrl-BA"/>
        </w:rPr>
        <w:t xml:space="preserve"> 77, </w:t>
      </w:r>
      <w:r>
        <w:rPr>
          <w:sz w:val="24"/>
          <w:szCs w:val="24"/>
          <w:lang w:val="sr-Cyrl-BA"/>
        </w:rPr>
        <w:t>propisano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Narodna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skupština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odlučiti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pojedinim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pitanjima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svoje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nadležnosti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odluku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donese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nakon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prethodnog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izjašnjavanja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referendumu</w:t>
      </w:r>
      <w:r w:rsidR="00D03012" w:rsidRPr="008C193D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54122870" w14:textId="02C36524" w:rsidR="00D03012" w:rsidRPr="008C193D" w:rsidRDefault="00DF699B" w:rsidP="00CC4831">
      <w:pPr>
        <w:spacing w:before="120" w:line="259" w:lineRule="auto"/>
        <w:ind w:left="0" w:firstLine="425"/>
        <w:rPr>
          <w:sz w:val="24"/>
          <w:szCs w:val="24"/>
          <w:lang w:val="sr-Cyrl-BA"/>
        </w:rPr>
      </w:pPr>
      <w:r>
        <w:rPr>
          <w:color w:val="000000"/>
          <w:sz w:val="24"/>
          <w:szCs w:val="24"/>
          <w:lang w:val="sr-Cyrl-BA"/>
        </w:rPr>
        <w:t>Narodni</w:t>
      </w:r>
      <w:r w:rsidR="00D03012" w:rsidRPr="008C193D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poslanik</w:t>
      </w:r>
      <w:r w:rsidR="00D03012" w:rsidRPr="008C193D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Nedelјko</w:t>
      </w:r>
      <w:r w:rsidR="00D03012" w:rsidRPr="008C193D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Glamočak</w:t>
      </w:r>
      <w:r w:rsidR="00D03012" w:rsidRPr="008C193D">
        <w:rPr>
          <w:color w:val="000000"/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predložio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razmisli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mogućnosti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sprovođenja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referenduma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nivou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mjesne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zajednice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ili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određenih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naselјa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pitanja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koja</w:t>
      </w:r>
      <w:r w:rsidR="00FF6E4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</w:t>
      </w:r>
      <w:r w:rsidR="00FF6E4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aktuelna</w:t>
      </w:r>
      <w:r w:rsidR="00FF6E4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FF6E4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ta</w:t>
      </w:r>
      <w:r w:rsidR="00FF6E47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područja</w:t>
      </w:r>
      <w:r w:rsidR="00FF6E47" w:rsidRPr="008C193D">
        <w:rPr>
          <w:sz w:val="24"/>
          <w:szCs w:val="24"/>
          <w:lang w:val="sr-Cyrl-BA"/>
        </w:rPr>
        <w:t>.</w:t>
      </w:r>
    </w:p>
    <w:p w14:paraId="5ED9B611" w14:textId="2F45A906" w:rsidR="00D03012" w:rsidRPr="008C193D" w:rsidRDefault="00DF699B" w:rsidP="00410BFC">
      <w:pPr>
        <w:ind w:left="0" w:firstLine="45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Prijedlog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nije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prihvaćen</w:t>
      </w:r>
      <w:r w:rsidR="00625BF6" w:rsidRPr="008C193D">
        <w:rPr>
          <w:sz w:val="24"/>
          <w:szCs w:val="24"/>
          <w:lang w:val="sr-Cyrl-BA"/>
        </w:rPr>
        <w:t>,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jer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članu</w:t>
      </w:r>
      <w:r w:rsidR="00D03012" w:rsidRPr="008C193D">
        <w:rPr>
          <w:sz w:val="24"/>
          <w:szCs w:val="24"/>
          <w:lang w:val="sr-Cyrl-BA"/>
        </w:rPr>
        <w:t xml:space="preserve"> 12. </w:t>
      </w:r>
      <w:r>
        <w:rPr>
          <w:sz w:val="24"/>
          <w:szCs w:val="24"/>
          <w:lang w:val="sr-Cyrl-BA"/>
        </w:rPr>
        <w:t>Prijedloga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D03012" w:rsidRPr="008C193D">
        <w:rPr>
          <w:sz w:val="24"/>
          <w:szCs w:val="24"/>
          <w:lang w:val="sr-Cyrl-BA"/>
        </w:rPr>
        <w:t xml:space="preserve"> (</w:t>
      </w:r>
      <w:r>
        <w:rPr>
          <w:sz w:val="24"/>
          <w:szCs w:val="24"/>
          <w:lang w:val="sr-Cyrl-BA"/>
        </w:rPr>
        <w:t>član</w:t>
      </w:r>
      <w:r w:rsidR="00D03012" w:rsidRPr="008C193D">
        <w:rPr>
          <w:sz w:val="24"/>
          <w:szCs w:val="24"/>
          <w:lang w:val="sr-Cyrl-BA"/>
        </w:rPr>
        <w:t xml:space="preserve"> 12. </w:t>
      </w:r>
      <w:r>
        <w:rPr>
          <w:sz w:val="24"/>
          <w:szCs w:val="24"/>
          <w:lang w:val="sr-Cyrl-BA"/>
        </w:rPr>
        <w:t>Nacrta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D03012" w:rsidRPr="008C193D">
        <w:rPr>
          <w:sz w:val="24"/>
          <w:szCs w:val="24"/>
          <w:lang w:val="sr-Cyrl-BA"/>
        </w:rPr>
        <w:t>),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stavu</w:t>
      </w:r>
      <w:r w:rsidR="00D03012" w:rsidRPr="008C193D">
        <w:rPr>
          <w:sz w:val="24"/>
          <w:szCs w:val="24"/>
          <w:lang w:val="sr-Cyrl-BA"/>
        </w:rPr>
        <w:t xml:space="preserve"> 1, </w:t>
      </w:r>
      <w:r>
        <w:rPr>
          <w:sz w:val="24"/>
          <w:szCs w:val="24"/>
          <w:lang w:val="sr-Cyrl-BA"/>
        </w:rPr>
        <w:t>propisano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odluka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raspisivanju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referenduma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sadrži</w:t>
      </w:r>
      <w:r w:rsidR="00D03012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naročito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naznačenje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teritorije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koju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referendum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raspisuje</w:t>
      </w:r>
      <w:r w:rsidR="00625BF6" w:rsidRPr="008C193D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što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podrazumijeva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referendum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može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raspisati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područje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jedne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ili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više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mjesnih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zajednica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ili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naselјenih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mjesta</w:t>
      </w:r>
      <w:r w:rsidR="00625BF6" w:rsidRPr="008C193D">
        <w:rPr>
          <w:sz w:val="24"/>
          <w:szCs w:val="24"/>
          <w:lang w:val="sr-Cyrl-BA"/>
        </w:rPr>
        <w:t>.</w:t>
      </w:r>
    </w:p>
    <w:p w14:paraId="5ADE3788" w14:textId="18DE26B4" w:rsidR="00625BF6" w:rsidRPr="008C193D" w:rsidRDefault="00DF699B" w:rsidP="008C193D">
      <w:pPr>
        <w:spacing w:before="120" w:line="259" w:lineRule="auto"/>
        <w:ind w:left="0" w:firstLine="448"/>
        <w:rPr>
          <w:sz w:val="24"/>
          <w:szCs w:val="24"/>
          <w:lang w:val="sr-Cyrl-BA"/>
        </w:rPr>
      </w:pPr>
      <w:r>
        <w:rPr>
          <w:color w:val="000000"/>
          <w:sz w:val="24"/>
          <w:szCs w:val="24"/>
          <w:lang w:val="sr-Cyrl-BA"/>
        </w:rPr>
        <w:t>Narodni</w:t>
      </w:r>
      <w:r w:rsidR="00625BF6" w:rsidRPr="008C193D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poslanik</w:t>
      </w:r>
      <w:r w:rsidR="008C193D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Milanko</w:t>
      </w:r>
      <w:r w:rsidR="008C193D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Mihajilica</w:t>
      </w:r>
      <w:r w:rsidR="008C193D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predložio</w:t>
      </w:r>
      <w:r w:rsidR="00625BF6" w:rsidRPr="008C193D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je</w:t>
      </w:r>
      <w:r w:rsidR="00625BF6" w:rsidRPr="008C193D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da</w:t>
      </w:r>
      <w:r w:rsidR="00625BF6" w:rsidRPr="008C193D">
        <w:rPr>
          <w:color w:val="000000"/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Prijedlogu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propiše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organ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koji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raspisao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referendum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ne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može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donijeti</w:t>
      </w:r>
      <w:r w:rsidR="00625BF6" w:rsidRPr="008C193D">
        <w:rPr>
          <w:sz w:val="24"/>
          <w:szCs w:val="24"/>
          <w:lang w:val="sr-Cyrl-BA"/>
        </w:rPr>
        <w:t xml:space="preserve"> „</w:t>
      </w:r>
      <w:r>
        <w:rPr>
          <w:sz w:val="24"/>
          <w:szCs w:val="24"/>
          <w:lang w:val="sr-Cyrl-BA"/>
        </w:rPr>
        <w:t>odluku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povlačenju</w:t>
      </w:r>
      <w:r w:rsidR="00625BF6" w:rsidRPr="008C193D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referenduma</w:t>
      </w:r>
      <w:r w:rsidR="00625BF6" w:rsidRPr="008C193D">
        <w:rPr>
          <w:sz w:val="24"/>
          <w:szCs w:val="24"/>
          <w:lang w:val="sr-Cyrl-BA"/>
        </w:rPr>
        <w:t>“.</w:t>
      </w:r>
    </w:p>
    <w:p w14:paraId="17B9D8E2" w14:textId="3EFB23EC" w:rsidR="00FF6E47" w:rsidRPr="00A81F8B" w:rsidRDefault="00FF6E47" w:rsidP="00CC4831">
      <w:pPr>
        <w:spacing w:line="259" w:lineRule="auto"/>
        <w:ind w:left="0"/>
        <w:rPr>
          <w:sz w:val="24"/>
          <w:szCs w:val="24"/>
          <w:lang w:val="sr-Cyrl-BA"/>
        </w:rPr>
      </w:pPr>
      <w:r w:rsidRPr="008C193D">
        <w:rPr>
          <w:sz w:val="24"/>
          <w:szCs w:val="24"/>
          <w:lang w:val="sr-Latn-BA"/>
        </w:rPr>
        <w:t xml:space="preserve"> </w:t>
      </w:r>
      <w:r w:rsidR="008C193D">
        <w:rPr>
          <w:sz w:val="24"/>
          <w:szCs w:val="24"/>
          <w:lang w:val="sr-Latn-BA"/>
        </w:rPr>
        <w:t xml:space="preserve">       </w:t>
      </w:r>
      <w:r w:rsidR="00DF699B">
        <w:rPr>
          <w:sz w:val="24"/>
          <w:szCs w:val="24"/>
          <w:lang w:val="sr-Latn-BA"/>
        </w:rPr>
        <w:t>Prijedlog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nije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prihvaćen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iz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razloga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što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se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u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praksi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može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dogoditi</w:t>
      </w:r>
      <w:r w:rsidR="005A0F6B">
        <w:rPr>
          <w:sz w:val="24"/>
          <w:szCs w:val="24"/>
          <w:lang w:val="sr-Cyrl-BA"/>
        </w:rPr>
        <w:t xml:space="preserve"> </w:t>
      </w:r>
      <w:r w:rsidR="00DF699B">
        <w:rPr>
          <w:sz w:val="24"/>
          <w:szCs w:val="24"/>
          <w:lang w:val="sr-Cyrl-BA"/>
        </w:rPr>
        <w:t>situacija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da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nakon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raspisivanja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referenduma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prestanu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razlozi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zbog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kojih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je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donesena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odluka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o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njegovom</w:t>
      </w:r>
      <w:r w:rsidRPr="008C193D">
        <w:rPr>
          <w:sz w:val="24"/>
          <w:szCs w:val="24"/>
          <w:lang w:val="sr-Latn-BA"/>
        </w:rPr>
        <w:t xml:space="preserve"> </w:t>
      </w:r>
      <w:r w:rsidR="00DF699B">
        <w:rPr>
          <w:sz w:val="24"/>
          <w:szCs w:val="24"/>
          <w:lang w:val="sr-Latn-BA"/>
        </w:rPr>
        <w:t>raspisivanju</w:t>
      </w:r>
      <w:r w:rsidRPr="008C193D">
        <w:rPr>
          <w:sz w:val="24"/>
          <w:szCs w:val="24"/>
          <w:lang w:val="sr-Latn-BA"/>
        </w:rPr>
        <w:t xml:space="preserve">. </w:t>
      </w:r>
    </w:p>
    <w:p w14:paraId="1D9B69D2" w14:textId="1EC4B8D5" w:rsidR="00D03012" w:rsidRPr="00A81F8B" w:rsidRDefault="00DF699B" w:rsidP="00A81F8B">
      <w:pPr>
        <w:spacing w:after="160" w:line="259" w:lineRule="auto"/>
        <w:ind w:left="0" w:firstLine="450"/>
        <w:contextualSpacing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Isti</w:t>
      </w:r>
      <w:r w:rsidR="00625BF6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poslanik</w:t>
      </w:r>
      <w:r w:rsidR="00625BF6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predložio</w:t>
      </w:r>
      <w:r w:rsidR="00625BF6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625BF6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625BF6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625BF6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propiše</w:t>
      </w:r>
      <w:r w:rsidR="00625BF6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625BF6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se</w:t>
      </w:r>
      <w:r w:rsidR="00625BF6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rezultati</w:t>
      </w:r>
      <w:r w:rsidR="00625BF6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referenduma</w:t>
      </w:r>
      <w:r w:rsidR="00625BF6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moraju</w:t>
      </w:r>
      <w:r w:rsidR="00625BF6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obajviti</w:t>
      </w:r>
      <w:r w:rsidR="00625BF6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625BF6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službenim</w:t>
      </w:r>
      <w:r w:rsidR="00625BF6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glasilima</w:t>
      </w:r>
      <w:r w:rsidR="00625BF6" w:rsidRPr="00A81F8B">
        <w:rPr>
          <w:sz w:val="24"/>
          <w:szCs w:val="24"/>
          <w:lang w:val="sr-Cyrl-BA"/>
        </w:rPr>
        <w:t>.</w:t>
      </w:r>
      <w:r w:rsidR="00E80CA2" w:rsidRPr="00A81F8B">
        <w:rPr>
          <w:sz w:val="24"/>
          <w:szCs w:val="24"/>
          <w:lang w:val="sr-Cyrl-BA"/>
        </w:rPr>
        <w:t xml:space="preserve"> </w:t>
      </w:r>
    </w:p>
    <w:p w14:paraId="0227A6C7" w14:textId="73BD7C93" w:rsidR="00FF6E47" w:rsidRPr="00A81F8B" w:rsidRDefault="00DF699B" w:rsidP="00E80CA2">
      <w:pPr>
        <w:spacing w:after="160" w:line="259" w:lineRule="auto"/>
        <w:ind w:left="0" w:firstLine="450"/>
        <w:contextualSpacing/>
        <w:rPr>
          <w:sz w:val="24"/>
          <w:szCs w:val="24"/>
          <w:lang w:val="sr-Latn-BA"/>
        </w:rPr>
      </w:pPr>
      <w:r>
        <w:rPr>
          <w:sz w:val="24"/>
          <w:szCs w:val="24"/>
          <w:lang w:val="sr-Latn-BA"/>
        </w:rPr>
        <w:t>Prijedlog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nije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prihvaćen</w:t>
      </w:r>
      <w:r w:rsidR="00EB5BF9">
        <w:rPr>
          <w:sz w:val="24"/>
          <w:szCs w:val="24"/>
          <w:lang w:val="sr-Cyrl-BA"/>
        </w:rPr>
        <w:t>,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jer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je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u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članu</w:t>
      </w:r>
      <w:r w:rsidR="00FF6E47" w:rsidRPr="00A81F8B">
        <w:rPr>
          <w:sz w:val="24"/>
          <w:szCs w:val="24"/>
          <w:lang w:val="sr-Latn-BA"/>
        </w:rPr>
        <w:t xml:space="preserve"> 54. </w:t>
      </w:r>
      <w:r>
        <w:rPr>
          <w:sz w:val="24"/>
          <w:szCs w:val="24"/>
          <w:lang w:val="sr-Latn-BA"/>
        </w:rPr>
        <w:t>Prijedloga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Cyrl-BA"/>
        </w:rPr>
        <w:t>z</w:t>
      </w:r>
      <w:r>
        <w:rPr>
          <w:sz w:val="24"/>
          <w:szCs w:val="24"/>
          <w:lang w:val="sr-Latn-BA"/>
        </w:rPr>
        <w:t>akona</w:t>
      </w:r>
      <w:r w:rsidR="00FF6E47" w:rsidRPr="00A81F8B">
        <w:rPr>
          <w:sz w:val="24"/>
          <w:szCs w:val="24"/>
          <w:lang w:val="sr-Latn-BA"/>
        </w:rPr>
        <w:t xml:space="preserve"> (</w:t>
      </w:r>
      <w:r>
        <w:rPr>
          <w:sz w:val="24"/>
          <w:szCs w:val="24"/>
          <w:lang w:val="sr-Latn-BA"/>
        </w:rPr>
        <w:t>član</w:t>
      </w:r>
      <w:r w:rsidR="00FF6E47" w:rsidRPr="00A81F8B">
        <w:rPr>
          <w:sz w:val="24"/>
          <w:szCs w:val="24"/>
          <w:lang w:val="sr-Latn-BA"/>
        </w:rPr>
        <w:t xml:space="preserve"> 54. </w:t>
      </w:r>
      <w:r>
        <w:rPr>
          <w:sz w:val="24"/>
          <w:szCs w:val="24"/>
          <w:lang w:val="sr-Latn-BA"/>
        </w:rPr>
        <w:t>Nacrta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zakon</w:t>
      </w:r>
      <w:r>
        <w:rPr>
          <w:sz w:val="24"/>
          <w:szCs w:val="24"/>
          <w:lang w:val="sr-Cyrl-BA"/>
        </w:rPr>
        <w:t>a</w:t>
      </w:r>
      <w:r w:rsidR="00FF6E47" w:rsidRPr="00A81F8B">
        <w:rPr>
          <w:sz w:val="24"/>
          <w:szCs w:val="24"/>
          <w:lang w:val="sr-Latn-BA"/>
        </w:rPr>
        <w:t xml:space="preserve">), </w:t>
      </w:r>
      <w:r>
        <w:rPr>
          <w:sz w:val="24"/>
          <w:szCs w:val="24"/>
          <w:lang w:val="sr-Latn-BA"/>
        </w:rPr>
        <w:t>u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st</w:t>
      </w:r>
      <w:r w:rsidR="00FF6E47" w:rsidRPr="00A81F8B">
        <w:rPr>
          <w:sz w:val="24"/>
          <w:szCs w:val="24"/>
          <w:lang w:val="sr-Latn-BA"/>
        </w:rPr>
        <w:t xml:space="preserve">. 3. </w:t>
      </w:r>
      <w:r>
        <w:rPr>
          <w:sz w:val="24"/>
          <w:szCs w:val="24"/>
          <w:lang w:val="sr-Latn-BA"/>
        </w:rPr>
        <w:t>i</w:t>
      </w:r>
      <w:r w:rsidR="00FF6E47" w:rsidRPr="00A81F8B">
        <w:rPr>
          <w:sz w:val="24"/>
          <w:szCs w:val="24"/>
          <w:lang w:val="sr-Latn-BA"/>
        </w:rPr>
        <w:t xml:space="preserve"> 4, </w:t>
      </w:r>
      <w:r>
        <w:rPr>
          <w:sz w:val="24"/>
          <w:szCs w:val="24"/>
          <w:lang w:val="sr-Latn-BA"/>
        </w:rPr>
        <w:t>već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propisan</w:t>
      </w:r>
      <w:r>
        <w:rPr>
          <w:sz w:val="24"/>
          <w:szCs w:val="24"/>
          <w:lang w:val="sr-Cyrl-BA"/>
        </w:rPr>
        <w:t>o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da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se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rezultati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republičkog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i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lokalnog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referenduma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objavlјuju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u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službenim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glasilima</w:t>
      </w:r>
      <w:r w:rsidR="00FF6E47" w:rsidRPr="00A81F8B">
        <w:rPr>
          <w:sz w:val="24"/>
          <w:szCs w:val="24"/>
          <w:lang w:val="sr-Latn-BA"/>
        </w:rPr>
        <w:t xml:space="preserve">, </w:t>
      </w:r>
      <w:r>
        <w:rPr>
          <w:sz w:val="24"/>
          <w:szCs w:val="24"/>
          <w:lang w:val="sr-Latn-BA"/>
        </w:rPr>
        <w:t>najksanije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u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roku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od</w:t>
      </w:r>
      <w:r w:rsidR="00FF6E47" w:rsidRPr="00A81F8B">
        <w:rPr>
          <w:sz w:val="24"/>
          <w:szCs w:val="24"/>
          <w:lang w:val="sr-Latn-BA"/>
        </w:rPr>
        <w:t xml:space="preserve"> 30 </w:t>
      </w:r>
      <w:r>
        <w:rPr>
          <w:sz w:val="24"/>
          <w:szCs w:val="24"/>
          <w:lang w:val="sr-Latn-BA"/>
        </w:rPr>
        <w:t>dana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od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dana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konstatovanja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rezultata</w:t>
      </w:r>
      <w:r w:rsidR="00FF6E47" w:rsidRPr="00A81F8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referenduma</w:t>
      </w:r>
      <w:r w:rsidR="00FF6E47" w:rsidRPr="00A81F8B">
        <w:rPr>
          <w:sz w:val="24"/>
          <w:szCs w:val="24"/>
          <w:lang w:val="sr-Latn-BA"/>
        </w:rPr>
        <w:t>.</w:t>
      </w:r>
    </w:p>
    <w:p w14:paraId="7B341059" w14:textId="49149F59" w:rsidR="00BC175E" w:rsidRPr="00A81F8B" w:rsidRDefault="00DF699B" w:rsidP="00A81F8B">
      <w:pPr>
        <w:spacing w:after="160" w:line="259" w:lineRule="auto"/>
        <w:ind w:left="0" w:firstLine="426"/>
        <w:contextualSpacing/>
        <w:rPr>
          <w:sz w:val="24"/>
          <w:szCs w:val="24"/>
          <w:lang w:val="sr-Cyrl-BA"/>
        </w:rPr>
      </w:pPr>
      <w:r>
        <w:rPr>
          <w:rFonts w:asciiTheme="minorHAnsi" w:hAnsiTheme="minorHAnsi" w:cstheme="minorHAnsi"/>
          <w:sz w:val="24"/>
          <w:szCs w:val="24"/>
          <w:lang w:val="sr-Latn-BA"/>
        </w:rPr>
        <w:t>Narodni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poslanik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Vukota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Govedarica</w:t>
      </w:r>
      <w:r w:rsidR="00657CF0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predložio</w:t>
      </w:r>
      <w:r w:rsidR="00BC175E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je</w:t>
      </w:r>
      <w:r w:rsidR="00BC175E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da</w:t>
      </w:r>
      <w:r w:rsidR="00BC175E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se</w:t>
      </w:r>
      <w:r w:rsidR="00BC175E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zadrži</w:t>
      </w:r>
      <w:r w:rsidR="00BC175E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važeće</w:t>
      </w:r>
      <w:r w:rsidR="00BC175E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zakonsko</w:t>
      </w:r>
      <w:r w:rsidR="00BC175E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rješenju</w:t>
      </w:r>
      <w:r w:rsidR="00BC175E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BC175E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pogledu</w:t>
      </w:r>
      <w:r w:rsidR="00BC175E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organa</w:t>
      </w:r>
      <w:r w:rsidR="00BC175E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BC175E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sprovođenje</w:t>
      </w:r>
      <w:r w:rsidR="00BC175E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referenduma</w:t>
      </w:r>
      <w:r w:rsidR="00A81F8B">
        <w:rPr>
          <w:sz w:val="24"/>
          <w:szCs w:val="24"/>
          <w:lang w:val="sr-Cyrl-BA"/>
        </w:rPr>
        <w:t>.</w:t>
      </w:r>
      <w:r w:rsidR="00657CF0">
        <w:rPr>
          <w:sz w:val="24"/>
          <w:szCs w:val="24"/>
          <w:lang w:val="sr-Cyrl-BA"/>
        </w:rPr>
        <w:t xml:space="preserve"> </w:t>
      </w:r>
    </w:p>
    <w:p w14:paraId="54E4398C" w14:textId="2D87EAB3" w:rsidR="00BC175E" w:rsidRDefault="00DF699B" w:rsidP="005F15AF">
      <w:pPr>
        <w:spacing w:after="160" w:line="259" w:lineRule="auto"/>
        <w:ind w:left="0" w:firstLine="426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sz w:val="24"/>
          <w:szCs w:val="24"/>
          <w:lang w:val="sr-Cyrl-BA"/>
        </w:rPr>
        <w:t>Prijedlog</w:t>
      </w:r>
      <w:r w:rsidR="00BC175E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nije</w:t>
      </w:r>
      <w:r w:rsidR="00BC175E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prihvaćen</w:t>
      </w:r>
      <w:r w:rsidR="00E80CA2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</w:t>
      </w:r>
      <w:r w:rsidR="00E80CA2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raloga</w:t>
      </w:r>
      <w:r w:rsidR="00E80CA2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što</w:t>
      </w:r>
      <w:r w:rsidR="00E80CA2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E80CA2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predloženo</w:t>
      </w:r>
      <w:r w:rsidR="00E80CA2" w:rsidRPr="00A81F8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rješenje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zasnovano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činjenici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8A009B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članovi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Republičke</w:t>
      </w:r>
      <w:r w:rsidR="008A009B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izborne</w:t>
      </w:r>
      <w:r w:rsidR="005F15AF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komisije</w:t>
      </w:r>
      <w:r w:rsidR="005F15AF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5F15AF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gradske</w:t>
      </w:r>
      <w:r w:rsidR="005F15AF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5F15AF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opštinske</w:t>
      </w:r>
      <w:r w:rsidR="005F15AF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izborne</w:t>
      </w:r>
      <w:r w:rsidR="008A009B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komisije</w:t>
      </w:r>
      <w:r w:rsidR="005F15AF" w:rsidRPr="00A81F8B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razliku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F15AF" w:rsidRPr="00A81F8B">
        <w:rPr>
          <w:rFonts w:asciiTheme="minorHAnsi" w:hAnsiTheme="minorHAnsi" w:cstheme="minorHAnsi"/>
          <w:sz w:val="24"/>
          <w:szCs w:val="24"/>
          <w:lang w:val="sr-Cyrl-CS"/>
        </w:rPr>
        <w:t>ad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F15AF" w:rsidRPr="00A81F8B">
        <w:rPr>
          <w:rFonts w:asciiTheme="minorHAnsi" w:hAnsiTheme="minorHAnsi" w:cstheme="minorHAnsi"/>
          <w:sz w:val="24"/>
          <w:szCs w:val="24"/>
          <w:lang w:val="sr-Cyrl-CS"/>
        </w:rPr>
        <w:t>hoc</w:t>
      </w:r>
      <w:r w:rsidR="008A009B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5F15AF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5F15AF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5F15AF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predviđene</w:t>
      </w:r>
      <w:r w:rsidR="008A009B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važećim</w:t>
      </w:r>
      <w:r w:rsidR="005F15AF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8A009B" w:rsidRPr="00A81F8B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mandate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iskustvo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postupku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lastRenderedPageBreak/>
        <w:t>izjašnjavanja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kroz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sprovođenje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opštih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lokalnih</w:t>
      </w:r>
      <w:r w:rsidR="00E80CA2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izbora</w:t>
      </w:r>
      <w:r w:rsidR="008A009B" w:rsidRPr="00A81F8B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Isto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tako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regulisanjem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postupak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sprovode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navedene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komisije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izbjeći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će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troškovi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rada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prilikom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sprovođenja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referenduma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utvrđenih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važećim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657CF0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033C554F" w14:textId="300CAB64" w:rsidR="00BC175E" w:rsidRDefault="00DF699B" w:rsidP="004E3021">
      <w:pPr>
        <w:spacing w:before="240"/>
        <w:ind w:left="0" w:firstLine="425"/>
        <w:rPr>
          <w:sz w:val="24"/>
          <w:lang w:val="sr-Cyrl-BA"/>
        </w:rPr>
      </w:pPr>
      <w:r>
        <w:rPr>
          <w:sz w:val="24"/>
          <w:szCs w:val="24"/>
          <w:lang w:val="sr-Cyrl-BA"/>
        </w:rPr>
        <w:t>Narodni</w:t>
      </w:r>
      <w:r w:rsidR="00657CF0" w:rsidRPr="004E302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poslanik</w:t>
      </w:r>
      <w:r w:rsidR="00657CF0" w:rsidRPr="004E302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Tomica</w:t>
      </w:r>
      <w:r w:rsidR="00657CF0" w:rsidRPr="004E302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Stojanović</w:t>
      </w:r>
      <w:r w:rsidR="00BC175E" w:rsidRPr="004E302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ukazao</w:t>
      </w:r>
      <w:r w:rsidR="00BC175E" w:rsidRPr="004E302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BC175E" w:rsidRPr="004E302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BC175E" w:rsidRPr="004E302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BC175E" w:rsidRPr="004E302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</w:t>
      </w:r>
      <w:r>
        <w:rPr>
          <w:sz w:val="24"/>
          <w:lang w:val="sr-Cyrl-BA"/>
        </w:rPr>
        <w:t>ored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ovog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BC175E" w:rsidRPr="00657CF0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u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proceduri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Nacrt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geološkim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istraživanjima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kojim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predlagač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ukida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pravo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jedinicama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lokalne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samouprave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da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daju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saglasnost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određeno</w:t>
      </w:r>
      <w:r w:rsidR="008C193D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geološko</w:t>
      </w:r>
      <w:r w:rsidR="008C193D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istraživanje</w:t>
      </w:r>
      <w:r w:rsidR="008C193D" w:rsidRPr="00657CF0">
        <w:rPr>
          <w:sz w:val="24"/>
          <w:lang w:val="sr-Cyrl-BA"/>
        </w:rPr>
        <w:t xml:space="preserve">. </w:t>
      </w:r>
      <w:r>
        <w:rPr>
          <w:sz w:val="24"/>
          <w:lang w:val="sr-Cyrl-BA"/>
        </w:rPr>
        <w:t>S</w:t>
      </w:r>
      <w:r w:rsidR="008C193D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tim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vezi</w:t>
      </w:r>
      <w:r w:rsidR="00BC175E" w:rsidRPr="00657CF0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može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doći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do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slјedeće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situacije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da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raspiše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referendum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koji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će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rezultat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imati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da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BC175E" w:rsidRPr="00657CF0">
        <w:rPr>
          <w:sz w:val="24"/>
          <w:lang w:val="sr-Cyrl-BA"/>
        </w:rPr>
        <w:t xml:space="preserve"> „</w:t>
      </w:r>
      <w:r>
        <w:rPr>
          <w:sz w:val="24"/>
          <w:lang w:val="sr-Cyrl-BA"/>
        </w:rPr>
        <w:t>zaustavi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geološko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istraživanje</w:t>
      </w:r>
      <w:r w:rsidR="00BC175E" w:rsidRPr="00657CF0">
        <w:rPr>
          <w:sz w:val="24"/>
          <w:lang w:val="sr-Cyrl-BA"/>
        </w:rPr>
        <w:t xml:space="preserve">“. </w:t>
      </w:r>
      <w:r>
        <w:rPr>
          <w:sz w:val="24"/>
          <w:lang w:val="sr-Cyrl-BA"/>
        </w:rPr>
        <w:t>Dakle</w:t>
      </w:r>
      <w:r w:rsidR="00BC175E" w:rsidRPr="00657CF0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sa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jedne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strane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ukida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saglasnost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jedinica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lokalne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samouprave</w:t>
      </w:r>
      <w:r w:rsidR="004E3021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a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sa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druge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strane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građani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te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jedinice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lokalne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amouprave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su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protiv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geološkog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istraživanja</w:t>
      </w:r>
      <w:r w:rsidR="00BC175E" w:rsidRPr="00657CF0">
        <w:rPr>
          <w:sz w:val="24"/>
          <w:lang w:val="sr-Cyrl-BA"/>
        </w:rPr>
        <w:t xml:space="preserve">. </w:t>
      </w:r>
      <w:r>
        <w:rPr>
          <w:sz w:val="24"/>
          <w:lang w:val="sr-Cyrl-BA"/>
        </w:rPr>
        <w:t>Predže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da</w:t>
      </w:r>
      <w:r w:rsidR="004E3021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ovim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zakonom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precizira</w:t>
      </w:r>
      <w:r w:rsidR="004E3021">
        <w:rPr>
          <w:sz w:val="24"/>
          <w:lang w:val="sr-Cyrl-BA"/>
        </w:rPr>
        <w:t xml:space="preserve"> „</w:t>
      </w:r>
      <w:r>
        <w:rPr>
          <w:sz w:val="24"/>
          <w:lang w:val="sr-Cyrl-BA"/>
        </w:rPr>
        <w:t>koji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postupak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važi</w:t>
      </w:r>
      <w:r w:rsidR="00BC175E" w:rsidRPr="00657CF0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odnosno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šta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je</w:t>
      </w:r>
      <w:r w:rsidR="00BC175E" w:rsidRPr="00657CF0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validno</w:t>
      </w:r>
      <w:r w:rsidR="004E3021">
        <w:rPr>
          <w:sz w:val="24"/>
          <w:lang w:val="sr-Cyrl-BA"/>
        </w:rPr>
        <w:t>“</w:t>
      </w:r>
      <w:r w:rsidR="00A81F8B" w:rsidRPr="00657CF0">
        <w:rPr>
          <w:sz w:val="24"/>
          <w:lang w:val="sr-Cyrl-BA"/>
        </w:rPr>
        <w:t>.</w:t>
      </w:r>
    </w:p>
    <w:p w14:paraId="1B7269D1" w14:textId="69AD3D7E" w:rsidR="004E3021" w:rsidRPr="00657CF0" w:rsidRDefault="004E3021" w:rsidP="00657CF0">
      <w:pPr>
        <w:ind w:left="0" w:firstLine="425"/>
        <w:rPr>
          <w:b/>
          <w:sz w:val="24"/>
          <w:szCs w:val="24"/>
          <w:lang w:val="sr-Cyrl-BA"/>
        </w:rPr>
      </w:pP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Predlagač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ovog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zakona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se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ne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može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izjašnjavati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o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navedenom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prijedlogu</w:t>
      </w:r>
      <w:r>
        <w:rPr>
          <w:sz w:val="24"/>
          <w:lang w:val="sr-Cyrl-BA"/>
        </w:rPr>
        <w:t xml:space="preserve">, </w:t>
      </w:r>
      <w:r w:rsidR="00DF699B">
        <w:rPr>
          <w:sz w:val="24"/>
          <w:lang w:val="sr-Cyrl-BA"/>
        </w:rPr>
        <w:t>s</w:t>
      </w:r>
      <w:r>
        <w:rPr>
          <w:sz w:val="24"/>
          <w:lang w:val="sr-Cyrl-BA"/>
        </w:rPr>
        <w:t xml:space="preserve">   </w:t>
      </w:r>
      <w:r w:rsidR="00DF699B">
        <w:rPr>
          <w:sz w:val="24"/>
          <w:lang w:val="sr-Cyrl-BA"/>
        </w:rPr>
        <w:t>obzirom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da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navedeni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zakon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nije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usvojen</w:t>
      </w:r>
      <w:r>
        <w:rPr>
          <w:sz w:val="24"/>
          <w:lang w:val="sr-Cyrl-BA"/>
        </w:rPr>
        <w:t xml:space="preserve">, </w:t>
      </w:r>
      <w:r w:rsidR="00DF699B">
        <w:rPr>
          <w:sz w:val="24"/>
          <w:lang w:val="sr-Cyrl-BA"/>
        </w:rPr>
        <w:t>odnosno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da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je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u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proceduri</w:t>
      </w:r>
      <w:r>
        <w:rPr>
          <w:sz w:val="24"/>
          <w:lang w:val="sr-Cyrl-BA"/>
        </w:rPr>
        <w:t xml:space="preserve">, </w:t>
      </w:r>
      <w:r w:rsidR="00DF699B">
        <w:rPr>
          <w:sz w:val="24"/>
          <w:lang w:val="sr-Cyrl-BA"/>
        </w:rPr>
        <w:t>te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je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nepoznato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da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li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će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takvo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rješenje</w:t>
      </w:r>
      <w:r>
        <w:rPr>
          <w:sz w:val="24"/>
          <w:lang w:val="sr-Cyrl-BA"/>
        </w:rPr>
        <w:t xml:space="preserve">, </w:t>
      </w:r>
      <w:r w:rsidR="00DF699B">
        <w:rPr>
          <w:sz w:val="24"/>
          <w:lang w:val="sr-Cyrl-BA"/>
        </w:rPr>
        <w:t>na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kraju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biti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i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usvojeno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od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strane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Narodne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skupštine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Republike</w:t>
      </w:r>
      <w:r>
        <w:rPr>
          <w:sz w:val="24"/>
          <w:lang w:val="sr-Cyrl-BA"/>
        </w:rPr>
        <w:t xml:space="preserve"> </w:t>
      </w:r>
      <w:r w:rsidR="00DF699B">
        <w:rPr>
          <w:sz w:val="24"/>
          <w:lang w:val="sr-Cyrl-BA"/>
        </w:rPr>
        <w:t>Srpske</w:t>
      </w:r>
      <w:r>
        <w:rPr>
          <w:sz w:val="24"/>
          <w:lang w:val="sr-Cyrl-BA"/>
        </w:rPr>
        <w:t>.</w:t>
      </w:r>
    </w:p>
    <w:p w14:paraId="46A2B3F5" w14:textId="1787782B" w:rsidR="00657CF0" w:rsidRPr="00A81F8B" w:rsidRDefault="00DF699B" w:rsidP="00657CF0">
      <w:pPr>
        <w:spacing w:before="120" w:line="259" w:lineRule="auto"/>
        <w:ind w:left="0" w:firstLine="425"/>
        <w:rPr>
          <w:sz w:val="24"/>
          <w:lang w:val="sr-Cyrl-BA"/>
        </w:rPr>
      </w:pPr>
      <w:r>
        <w:rPr>
          <w:color w:val="000000"/>
          <w:sz w:val="24"/>
          <w:szCs w:val="24"/>
          <w:lang w:val="sr-Cyrl-BA"/>
        </w:rPr>
        <w:t>Pored</w:t>
      </w:r>
      <w:r w:rsidR="00657CF0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toga</w:t>
      </w:r>
      <w:r w:rsidR="00657CF0">
        <w:rPr>
          <w:color w:val="000000"/>
          <w:sz w:val="24"/>
          <w:szCs w:val="24"/>
          <w:lang w:val="sr-Cyrl-BA"/>
        </w:rPr>
        <w:t xml:space="preserve">, </w:t>
      </w:r>
      <w:r>
        <w:rPr>
          <w:color w:val="000000"/>
          <w:sz w:val="24"/>
          <w:szCs w:val="24"/>
          <w:lang w:val="sr-Cyrl-BA"/>
        </w:rPr>
        <w:t>isti</w:t>
      </w:r>
      <w:r w:rsidR="00657CF0">
        <w:rPr>
          <w:color w:val="000000"/>
          <w:sz w:val="24"/>
          <w:szCs w:val="24"/>
          <w:lang w:val="sr-Cyrl-BA"/>
        </w:rPr>
        <w:t xml:space="preserve"> </w:t>
      </w:r>
      <w:r>
        <w:rPr>
          <w:color w:val="000000"/>
          <w:sz w:val="24"/>
          <w:szCs w:val="24"/>
          <w:lang w:val="sr-Cyrl-BA"/>
        </w:rPr>
        <w:t>poslanik</w:t>
      </w:r>
      <w:r w:rsidR="00657CF0" w:rsidRPr="00A81F8B">
        <w:rPr>
          <w:color w:val="000000"/>
          <w:sz w:val="24"/>
          <w:szCs w:val="24"/>
          <w:lang w:val="sr-Cyrl-BA"/>
        </w:rPr>
        <w:t xml:space="preserve"> </w:t>
      </w:r>
      <w:r>
        <w:rPr>
          <w:lang w:val="sr-Cyrl-BA"/>
        </w:rPr>
        <w:t>dao</w:t>
      </w:r>
      <w:r w:rsidR="00657CF0">
        <w:rPr>
          <w:lang w:val="sr-Cyrl-BA"/>
        </w:rPr>
        <w:t xml:space="preserve"> </w:t>
      </w:r>
      <w:r>
        <w:rPr>
          <w:lang w:val="sr-Cyrl-BA"/>
        </w:rPr>
        <w:t>je</w:t>
      </w:r>
      <w:r w:rsidR="00657CF0">
        <w:rPr>
          <w:lang w:val="sr-Cyrl-BA"/>
        </w:rPr>
        <w:t xml:space="preserve"> </w:t>
      </w:r>
      <w:r>
        <w:rPr>
          <w:lang w:val="sr-Cyrl-BA"/>
        </w:rPr>
        <w:t>primjedbu</w:t>
      </w:r>
      <w:r w:rsidR="00657CF0">
        <w:rPr>
          <w:lang w:val="sr-Cyrl-BA"/>
        </w:rPr>
        <w:t xml:space="preserve"> </w:t>
      </w:r>
      <w:r>
        <w:rPr>
          <w:sz w:val="24"/>
          <w:lang w:val="sr-Cyrl-BA"/>
        </w:rPr>
        <w:t>da</w:t>
      </w:r>
      <w:r w:rsidR="00657CF0" w:rsidRPr="00A81F8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su</w:t>
      </w:r>
      <w:r w:rsidR="00657CF0" w:rsidRPr="00A81F8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čl</w:t>
      </w:r>
      <w:r w:rsidR="00657CF0" w:rsidRPr="00A81F8B">
        <w:rPr>
          <w:sz w:val="24"/>
          <w:lang w:val="sr-Cyrl-BA"/>
        </w:rPr>
        <w:t xml:space="preserve">. 18. </w:t>
      </w:r>
      <w:r>
        <w:rPr>
          <w:sz w:val="24"/>
          <w:lang w:val="sr-Cyrl-BA"/>
        </w:rPr>
        <w:t>i</w:t>
      </w:r>
      <w:r w:rsidR="00657CF0" w:rsidRPr="00A81F8B">
        <w:rPr>
          <w:sz w:val="24"/>
          <w:lang w:val="sr-Cyrl-BA"/>
        </w:rPr>
        <w:t xml:space="preserve"> 19. </w:t>
      </w:r>
      <w:r>
        <w:rPr>
          <w:sz w:val="24"/>
          <w:lang w:val="sr-Cyrl-BA"/>
        </w:rPr>
        <w:t>Nacrta</w:t>
      </w:r>
      <w:r w:rsidR="00657CF0" w:rsidRPr="00A81F8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657CF0" w:rsidRPr="00A81F8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u</w:t>
      </w:r>
      <w:r w:rsidR="00657CF0" w:rsidRPr="00A81F8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suprotnosti</w:t>
      </w:r>
      <w:r w:rsidR="00657CF0" w:rsidRPr="00A81F8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jedan</w:t>
      </w:r>
      <w:r w:rsidR="00657CF0" w:rsidRPr="00A81F8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sa</w:t>
      </w:r>
      <w:r w:rsidR="00657CF0" w:rsidRPr="00A81F8B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drugim</w:t>
      </w:r>
      <w:r w:rsidR="00657CF0" w:rsidRPr="00A81F8B">
        <w:rPr>
          <w:sz w:val="24"/>
          <w:lang w:val="sr-Cyrl-BA"/>
        </w:rPr>
        <w:t>.</w:t>
      </w:r>
    </w:p>
    <w:p w14:paraId="6ADEA09B" w14:textId="2CD9C4FE" w:rsidR="00657CF0" w:rsidRPr="00A81F8B" w:rsidRDefault="00DF699B" w:rsidP="00657CF0">
      <w:pPr>
        <w:spacing w:before="120" w:line="259" w:lineRule="auto"/>
        <w:ind w:left="0" w:firstLine="426"/>
        <w:contextualSpacing/>
        <w:rPr>
          <w:sz w:val="24"/>
          <w:lang w:val="sr-Cyrl-BA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Predlagač</w:t>
      </w:r>
      <w:r w:rsidR="00657CF0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657CF0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ukazuje</w:t>
      </w:r>
      <w:r w:rsidR="00657CF0" w:rsidRPr="00A81F8B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Latn-BA"/>
        </w:rPr>
        <w:t>da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se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član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18. </w:t>
      </w:r>
      <w:r>
        <w:rPr>
          <w:rFonts w:asciiTheme="minorHAnsi" w:hAnsiTheme="minorHAnsi" w:cstheme="minorHAnsi"/>
          <w:sz w:val="24"/>
          <w:szCs w:val="24"/>
          <w:lang w:val="sr-Latn-BA"/>
        </w:rPr>
        <w:t>odnosi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na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Republičku</w:t>
      </w:r>
      <w:r w:rsidR="00657CF0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izbornu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komisiju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koju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bira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Narodna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skupština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Republike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Srpske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gradsku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odnosno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opštinku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izbornu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komisiju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BA"/>
        </w:rPr>
        <w:t>koju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bira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gradska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BA"/>
        </w:rPr>
        <w:t>odnosno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opštinska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skupština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>(</w:t>
      </w:r>
      <w:r>
        <w:rPr>
          <w:rFonts w:asciiTheme="minorHAnsi" w:hAnsiTheme="minorHAnsi" w:cstheme="minorHAnsi"/>
          <w:sz w:val="24"/>
          <w:szCs w:val="24"/>
          <w:lang w:val="sr-Cyrl-BA"/>
        </w:rPr>
        <w:t>kao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stalne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organe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za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provođenje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izbora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čiji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se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članovi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BA"/>
        </w:rPr>
        <w:t>prema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izbornom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zakonu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BA"/>
        </w:rPr>
        <w:t>imenuju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nakon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postupka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javne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konkurencije</w:t>
      </w:r>
      <w:r w:rsidR="00657CF0">
        <w:rPr>
          <w:rFonts w:asciiTheme="minorHAnsi" w:hAnsiTheme="minorHAnsi" w:cstheme="minorHAnsi"/>
          <w:sz w:val="24"/>
          <w:szCs w:val="24"/>
          <w:lang w:val="sr-Cyrl-BA"/>
        </w:rPr>
        <w:t>)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Latn-BA"/>
        </w:rPr>
        <w:t>dok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se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član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19. </w:t>
      </w:r>
      <w:r>
        <w:rPr>
          <w:rFonts w:asciiTheme="minorHAnsi" w:hAnsiTheme="minorHAnsi" w:cstheme="minorHAnsi"/>
          <w:sz w:val="24"/>
          <w:szCs w:val="24"/>
          <w:lang w:val="sr-Latn-BA"/>
        </w:rPr>
        <w:t>odnosi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na</w:t>
      </w:r>
      <w:r w:rsidR="00BA31A4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glasački</w:t>
      </w:r>
      <w:r w:rsidR="00BA31A4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odbor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BA"/>
        </w:rPr>
        <w:t>čiji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se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članovi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ne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biraju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nakon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postupka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javne</w:t>
      </w:r>
      <w:r w:rsidR="00BA31A4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konkurencije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Latn-BA"/>
        </w:rPr>
        <w:t>tako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da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ne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postoji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neusklađenost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ova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dva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člana</w:t>
      </w:r>
      <w:r w:rsidR="00657CF0" w:rsidRPr="00A81F8B">
        <w:rPr>
          <w:rFonts w:asciiTheme="minorHAnsi" w:hAnsiTheme="minorHAnsi" w:cstheme="minorHAnsi"/>
          <w:sz w:val="24"/>
          <w:szCs w:val="24"/>
          <w:lang w:val="sr-Latn-BA"/>
        </w:rPr>
        <w:t>.</w:t>
      </w:r>
    </w:p>
    <w:p w14:paraId="28BDD9E1" w14:textId="645DA634" w:rsidR="00410BFC" w:rsidRPr="008A009B" w:rsidRDefault="00BC175E" w:rsidP="00DA3BDB">
      <w:pPr>
        <w:ind w:left="0"/>
        <w:rPr>
          <w:rFonts w:asciiTheme="minorHAnsi" w:hAnsiTheme="minorHAnsi" w:cstheme="minorHAnsi"/>
          <w:color w:val="7030A0"/>
          <w:sz w:val="24"/>
          <w:szCs w:val="24"/>
          <w:lang w:val="sr-Latn-BA"/>
        </w:rPr>
      </w:pPr>
      <w:r w:rsidRPr="00BC175E">
        <w:rPr>
          <w:rFonts w:asciiTheme="minorHAnsi" w:hAnsiTheme="minorHAnsi" w:cstheme="minorHAnsi"/>
          <w:color w:val="7030A0"/>
          <w:sz w:val="24"/>
          <w:szCs w:val="24"/>
          <w:lang w:val="sr-Cyrl-CS"/>
        </w:rPr>
        <w:t xml:space="preserve"> </w:t>
      </w:r>
    </w:p>
    <w:p w14:paraId="428E4AF9" w14:textId="77777777" w:rsidR="00DA3BDB" w:rsidRDefault="00DA3BDB" w:rsidP="00DA3BDB">
      <w:pPr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7DF1390" w14:textId="419E0207" w:rsidR="00DA3BDB" w:rsidRPr="00D36BC8" w:rsidRDefault="00DA3BDB" w:rsidP="00D36BC8">
      <w:pPr>
        <w:ind w:left="426" w:hanging="450"/>
        <w:rPr>
          <w:rFonts w:ascii="Cambria" w:hAnsi="Cambria"/>
          <w:b/>
          <w:sz w:val="24"/>
          <w:lang w:val="sr-Cyrl-BA" w:eastAsia="sr-Cyrl-RS"/>
        </w:rPr>
      </w:pPr>
      <w:r w:rsidRPr="00D36BC8">
        <w:rPr>
          <w:rFonts w:ascii="Cambria" w:hAnsi="Cambria"/>
          <w:b/>
          <w:sz w:val="24"/>
          <w:lang w:val="sr-Cyrl-BA" w:eastAsia="sr-Cyrl-RS"/>
        </w:rPr>
        <w:t>VI</w:t>
      </w:r>
      <w:r w:rsidRPr="002E1C0E">
        <w:rPr>
          <w:rFonts w:ascii="Cambria" w:hAnsi="Cambria"/>
          <w:b/>
          <w:lang w:val="sr-Cyrl-BA" w:eastAsia="sr-Cyrl-RS"/>
        </w:rPr>
        <w:t xml:space="preserve"> </w:t>
      </w:r>
      <w:r w:rsidR="00D36BC8">
        <w:rPr>
          <w:rFonts w:ascii="Cambria" w:hAnsi="Cambria"/>
          <w:b/>
          <w:lang w:val="sr-Cyrl-BA"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PROCJENA</w:t>
      </w:r>
      <w:r w:rsidRPr="00D36BC8">
        <w:rPr>
          <w:rFonts w:ascii="Cambria" w:hAnsi="Cambria"/>
          <w:b/>
          <w:sz w:val="24"/>
          <w:lang w:val="sr-Cyrl-BA"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UTICAJA</w:t>
      </w:r>
      <w:r w:rsidRPr="00D36BC8">
        <w:rPr>
          <w:rFonts w:ascii="Cambria" w:hAnsi="Cambria"/>
          <w:b/>
          <w:sz w:val="24"/>
          <w:lang w:val="sr-Cyrl-BA"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ZAKONA</w:t>
      </w:r>
      <w:r w:rsidRPr="00D36BC8">
        <w:rPr>
          <w:rFonts w:ascii="Cambria" w:hAnsi="Cambria"/>
          <w:b/>
          <w:sz w:val="24"/>
          <w:lang w:val="sr-Cyrl-BA" w:eastAsia="sr-Cyrl-RS"/>
        </w:rPr>
        <w:t xml:space="preserve">, </w:t>
      </w:r>
      <w:r w:rsidR="00DF699B">
        <w:rPr>
          <w:rFonts w:ascii="Cambria" w:hAnsi="Cambria"/>
          <w:b/>
          <w:sz w:val="24"/>
          <w:lang w:val="sr-Cyrl-BA" w:eastAsia="sr-Cyrl-RS"/>
        </w:rPr>
        <w:t>DRUGIH</w:t>
      </w:r>
      <w:r w:rsidRPr="00D36BC8">
        <w:rPr>
          <w:rFonts w:ascii="Cambria" w:hAnsi="Cambria"/>
          <w:b/>
          <w:sz w:val="24"/>
          <w:lang w:val="sr-Cyrl-BA"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PROPISA</w:t>
      </w:r>
      <w:r w:rsidRPr="00D36BC8">
        <w:rPr>
          <w:rFonts w:ascii="Cambria" w:hAnsi="Cambria"/>
          <w:b/>
          <w:sz w:val="24"/>
          <w:lang w:val="sr-Cyrl-BA"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I</w:t>
      </w:r>
      <w:r w:rsidRPr="00D36BC8">
        <w:rPr>
          <w:rFonts w:ascii="Cambria" w:hAnsi="Cambria"/>
          <w:b/>
          <w:sz w:val="24"/>
          <w:lang w:val="sr-Cyrl-BA"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OPŠTIH</w:t>
      </w:r>
      <w:r w:rsidRPr="00D36BC8">
        <w:rPr>
          <w:rFonts w:ascii="Cambria" w:hAnsi="Cambria"/>
          <w:b/>
          <w:sz w:val="24"/>
          <w:lang w:val="sr-Cyrl-BA"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AKATA</w:t>
      </w:r>
      <w:r w:rsidR="002A4CF4" w:rsidRPr="00D36BC8">
        <w:rPr>
          <w:rFonts w:ascii="Cambria" w:hAnsi="Cambria"/>
          <w:b/>
          <w:sz w:val="24"/>
          <w:lang w:val="sr-Cyrl-BA" w:eastAsia="sr-Cyrl-RS"/>
        </w:rPr>
        <w:t xml:space="preserve"> </w:t>
      </w:r>
      <w:r w:rsidR="00563E61" w:rsidRPr="00D36BC8">
        <w:rPr>
          <w:rFonts w:ascii="Cambria" w:hAnsi="Cambria"/>
          <w:b/>
          <w:sz w:val="24"/>
          <w:lang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NA</w:t>
      </w:r>
      <w:r w:rsidR="00D36BC8">
        <w:rPr>
          <w:rFonts w:ascii="Cambria" w:hAnsi="Cambria"/>
          <w:b/>
          <w:sz w:val="24"/>
          <w:lang w:val="sr-Cyrl-BA"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UVOĐENјENOVIH</w:t>
      </w:r>
      <w:r w:rsidRPr="00D36BC8">
        <w:rPr>
          <w:rFonts w:ascii="Cambria" w:hAnsi="Cambria"/>
          <w:b/>
          <w:sz w:val="24"/>
          <w:lang w:val="sr-Cyrl-BA" w:eastAsia="sr-Cyrl-RS"/>
        </w:rPr>
        <w:t xml:space="preserve">, </w:t>
      </w:r>
      <w:r w:rsidR="00DF699B">
        <w:rPr>
          <w:rFonts w:ascii="Cambria" w:hAnsi="Cambria"/>
          <w:b/>
          <w:sz w:val="24"/>
          <w:lang w:val="sr-Cyrl-BA" w:eastAsia="sr-Cyrl-RS"/>
        </w:rPr>
        <w:t>IZMJENU</w:t>
      </w:r>
      <w:r w:rsidRPr="00D36BC8">
        <w:rPr>
          <w:rFonts w:ascii="Cambria" w:hAnsi="Cambria"/>
          <w:b/>
          <w:sz w:val="24"/>
          <w:lang w:val="sr-Cyrl-BA"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ILI</w:t>
      </w:r>
      <w:r w:rsidRPr="00D36BC8">
        <w:rPr>
          <w:rFonts w:ascii="Cambria" w:hAnsi="Cambria"/>
          <w:b/>
          <w:sz w:val="24"/>
          <w:lang w:val="sr-Cyrl-BA"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UKIDANјE</w:t>
      </w:r>
      <w:r w:rsidRPr="00D36BC8">
        <w:rPr>
          <w:rFonts w:ascii="Cambria" w:hAnsi="Cambria"/>
          <w:b/>
          <w:sz w:val="24"/>
          <w:lang w:val="sr-Cyrl-BA"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POSTOJEĆIH</w:t>
      </w:r>
      <w:r w:rsidR="00563E61" w:rsidRPr="00D36BC8">
        <w:rPr>
          <w:rFonts w:ascii="Cambria" w:hAnsi="Cambria"/>
          <w:b/>
          <w:sz w:val="24"/>
          <w:lang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FORMALNOSTI</w:t>
      </w:r>
      <w:r w:rsidRPr="00D36BC8">
        <w:rPr>
          <w:rFonts w:ascii="Cambria" w:hAnsi="Cambria"/>
          <w:b/>
          <w:sz w:val="24"/>
          <w:lang w:val="sr-Cyrl-BA"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KOJE</w:t>
      </w:r>
      <w:r w:rsidRPr="00D36BC8">
        <w:rPr>
          <w:rFonts w:ascii="Cambria" w:hAnsi="Cambria"/>
          <w:b/>
          <w:sz w:val="24"/>
          <w:lang w:val="sr-Cyrl-BA" w:eastAsia="sr-Cyrl-RS"/>
        </w:rPr>
        <w:t xml:space="preserve"> </w:t>
      </w:r>
      <w:r w:rsidR="00563E61" w:rsidRPr="00D36BC8">
        <w:rPr>
          <w:rFonts w:ascii="Cambria" w:hAnsi="Cambria"/>
          <w:b/>
          <w:sz w:val="24"/>
          <w:lang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OPTEREĆUJU</w:t>
      </w:r>
      <w:r w:rsidRPr="00D36BC8">
        <w:rPr>
          <w:rFonts w:ascii="Cambria" w:hAnsi="Cambria"/>
          <w:b/>
          <w:sz w:val="24"/>
          <w:lang w:val="sr-Cyrl-BA"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PRIVREDNO</w:t>
      </w:r>
      <w:r w:rsidRPr="00D36BC8">
        <w:rPr>
          <w:rFonts w:ascii="Cambria" w:hAnsi="Cambria"/>
          <w:b/>
          <w:sz w:val="24"/>
          <w:lang w:val="sr-Cyrl-BA" w:eastAsia="sr-Cyrl-RS"/>
        </w:rPr>
        <w:t xml:space="preserve"> </w:t>
      </w:r>
      <w:r w:rsidR="00DF699B">
        <w:rPr>
          <w:rFonts w:ascii="Cambria" w:hAnsi="Cambria"/>
          <w:b/>
          <w:sz w:val="24"/>
          <w:lang w:val="sr-Cyrl-BA" w:eastAsia="sr-Cyrl-RS"/>
        </w:rPr>
        <w:t>POSLOVANјE</w:t>
      </w:r>
    </w:p>
    <w:p w14:paraId="73FE64BC" w14:textId="77777777" w:rsidR="00563E61" w:rsidRDefault="00563E61" w:rsidP="00DA3BDB">
      <w:pPr>
        <w:ind w:left="450"/>
        <w:rPr>
          <w:rFonts w:ascii="Cambria" w:hAnsi="Cambria"/>
          <w:b/>
          <w:lang w:val="sr-Cyrl-BA" w:eastAsia="sr-Cyrl-RS"/>
        </w:rPr>
      </w:pPr>
    </w:p>
    <w:p w14:paraId="016B6FF2" w14:textId="77777777" w:rsidR="00563E61" w:rsidRDefault="00563E61" w:rsidP="00DA3BDB">
      <w:pPr>
        <w:ind w:left="450"/>
        <w:rPr>
          <w:rFonts w:ascii="Cambria" w:hAnsi="Cambria"/>
          <w:b/>
          <w:lang w:val="sr-Cyrl-BA" w:eastAsia="sr-Cyrl-RS"/>
        </w:rPr>
      </w:pPr>
    </w:p>
    <w:p w14:paraId="11B23CE8" w14:textId="2C06280E" w:rsidR="00563E61" w:rsidRPr="00D36BC8" w:rsidRDefault="00563E61" w:rsidP="00563E61">
      <w:pPr>
        <w:tabs>
          <w:tab w:val="left" w:pos="540"/>
        </w:tabs>
        <w:ind w:left="0"/>
        <w:rPr>
          <w:rFonts w:ascii="Cambria" w:hAnsi="Cambria"/>
          <w:b/>
          <w:sz w:val="24"/>
          <w:lang w:val="sr-Cyrl-BA"/>
        </w:rPr>
      </w:pPr>
      <w:r w:rsidRPr="00D36BC8">
        <w:rPr>
          <w:rFonts w:ascii="Cambria" w:hAnsi="Cambria"/>
          <w:b/>
          <w:sz w:val="24"/>
          <w:lang w:val="sr-Cyrl-BA"/>
        </w:rPr>
        <w:t xml:space="preserve">VII </w:t>
      </w:r>
      <w:r w:rsidR="00860D14" w:rsidRPr="00D36BC8">
        <w:rPr>
          <w:rFonts w:ascii="Cambria" w:hAnsi="Cambria"/>
          <w:b/>
          <w:sz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lang w:val="sr-Cyrl-BA"/>
        </w:rPr>
        <w:t>UČEŠĆE</w:t>
      </w:r>
      <w:r w:rsidRPr="00D36BC8">
        <w:rPr>
          <w:rFonts w:ascii="Cambria" w:hAnsi="Cambria"/>
          <w:b/>
          <w:sz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lang w:val="sr-Cyrl-BA"/>
        </w:rPr>
        <w:t>JAVNOSTI</w:t>
      </w:r>
      <w:r w:rsidRPr="00D36BC8">
        <w:rPr>
          <w:rFonts w:ascii="Cambria" w:hAnsi="Cambria"/>
          <w:b/>
          <w:sz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lang w:val="sr-Cyrl-BA"/>
        </w:rPr>
        <w:t>I</w:t>
      </w:r>
      <w:r w:rsidRPr="00D36BC8">
        <w:rPr>
          <w:rFonts w:ascii="Cambria" w:hAnsi="Cambria"/>
          <w:b/>
          <w:sz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lang w:val="sr-Cyrl-BA"/>
        </w:rPr>
        <w:t>KONSULTACIJE</w:t>
      </w:r>
      <w:r w:rsidRPr="00D36BC8">
        <w:rPr>
          <w:rFonts w:ascii="Cambria" w:hAnsi="Cambria"/>
          <w:b/>
          <w:sz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lang w:val="sr-Cyrl-BA"/>
        </w:rPr>
        <w:t>U</w:t>
      </w:r>
      <w:r w:rsidRPr="00D36BC8">
        <w:rPr>
          <w:rFonts w:ascii="Cambria" w:hAnsi="Cambria"/>
          <w:b/>
          <w:sz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lang w:val="sr-Cyrl-BA"/>
        </w:rPr>
        <w:t>IZRADI</w:t>
      </w:r>
      <w:r w:rsidRPr="00D36BC8">
        <w:rPr>
          <w:rFonts w:ascii="Cambria" w:hAnsi="Cambria"/>
          <w:b/>
          <w:sz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lang w:val="sr-Cyrl-BA"/>
        </w:rPr>
        <w:t>ZAKONA</w:t>
      </w:r>
    </w:p>
    <w:p w14:paraId="7DD74747" w14:textId="77777777" w:rsidR="00563E61" w:rsidRPr="002E1C0E" w:rsidRDefault="00563E61" w:rsidP="00563E61">
      <w:pPr>
        <w:tabs>
          <w:tab w:val="left" w:pos="540"/>
        </w:tabs>
        <w:rPr>
          <w:b/>
          <w:lang w:val="sr-Cyrl-BA"/>
        </w:rPr>
      </w:pPr>
    </w:p>
    <w:p w14:paraId="27AA3044" w14:textId="5284650A" w:rsidR="00153D8C" w:rsidRPr="00AE43E3" w:rsidRDefault="00DF699B" w:rsidP="00AE43E3">
      <w:pPr>
        <w:ind w:left="0" w:firstLine="426"/>
        <w:rPr>
          <w:rFonts w:asciiTheme="minorHAnsi" w:hAnsiTheme="minorHAnsi" w:cstheme="minorHAnsi"/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skladu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članom</w:t>
      </w:r>
      <w:r w:rsidR="00563E61" w:rsidRPr="00072A58">
        <w:rPr>
          <w:sz w:val="24"/>
          <w:szCs w:val="24"/>
          <w:lang w:val="sr-Cyrl-BA"/>
        </w:rPr>
        <w:t xml:space="preserve"> 36. </w:t>
      </w:r>
      <w:r>
        <w:rPr>
          <w:sz w:val="24"/>
          <w:szCs w:val="24"/>
          <w:lang w:val="sr-Cyrl-BA"/>
        </w:rPr>
        <w:t>stav</w:t>
      </w:r>
      <w:r w:rsidR="00563E61" w:rsidRPr="00072A58">
        <w:rPr>
          <w:sz w:val="24"/>
          <w:szCs w:val="24"/>
          <w:lang w:val="sr-Cyrl-BA"/>
        </w:rPr>
        <w:t xml:space="preserve"> 1. </w:t>
      </w:r>
      <w:r>
        <w:rPr>
          <w:sz w:val="24"/>
          <w:szCs w:val="24"/>
          <w:lang w:val="sr-Cyrl-BA"/>
        </w:rPr>
        <w:t>tačka</w:t>
      </w:r>
      <w:r w:rsidR="00563E61" w:rsidRPr="00072A58">
        <w:rPr>
          <w:sz w:val="24"/>
          <w:szCs w:val="24"/>
          <w:lang w:val="sr-Cyrl-BA"/>
        </w:rPr>
        <w:t xml:space="preserve"> 9) </w:t>
      </w:r>
      <w:r>
        <w:rPr>
          <w:sz w:val="24"/>
          <w:szCs w:val="24"/>
          <w:lang w:val="sr-Cyrl-BA"/>
        </w:rPr>
        <w:t>Poslovnika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radu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Vlade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563E61" w:rsidRPr="00072A58">
        <w:rPr>
          <w:sz w:val="24"/>
          <w:szCs w:val="24"/>
          <w:lang w:val="sr-Cyrl-BA"/>
        </w:rPr>
        <w:t xml:space="preserve"> („</w:t>
      </w:r>
      <w:r>
        <w:rPr>
          <w:sz w:val="24"/>
          <w:szCs w:val="24"/>
          <w:lang w:val="sr-Cyrl-BA"/>
        </w:rPr>
        <w:t>Službeni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glasnik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563E61" w:rsidRPr="00072A58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broj</w:t>
      </w:r>
      <w:r w:rsidR="00563E61" w:rsidRPr="00072A58">
        <w:rPr>
          <w:sz w:val="24"/>
          <w:szCs w:val="24"/>
          <w:lang w:val="sr-Cyrl-BA"/>
        </w:rPr>
        <w:t xml:space="preserve"> 123/18) </w:t>
      </w:r>
      <w:r>
        <w:rPr>
          <w:sz w:val="24"/>
          <w:szCs w:val="24"/>
          <w:lang w:val="sr-Cyrl-BA"/>
        </w:rPr>
        <w:t>i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Smjernicama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konsultacije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izradi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propisa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drugih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opštih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akata</w:t>
      </w:r>
      <w:r w:rsidR="00563E61" w:rsidRPr="00072A58">
        <w:rPr>
          <w:sz w:val="24"/>
          <w:szCs w:val="24"/>
          <w:lang w:val="sr-Cyrl-BA"/>
        </w:rPr>
        <w:t xml:space="preserve"> („</w:t>
      </w:r>
      <w:r>
        <w:rPr>
          <w:sz w:val="24"/>
          <w:szCs w:val="24"/>
          <w:lang w:val="sr-Cyrl-BA"/>
        </w:rPr>
        <w:t>Službeni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glasnik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563E61" w:rsidRPr="00072A58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broj</w:t>
      </w:r>
      <w:r w:rsidR="00563E61" w:rsidRPr="00072A58">
        <w:rPr>
          <w:sz w:val="24"/>
          <w:szCs w:val="24"/>
          <w:lang w:val="sr-Cyrl-BA"/>
        </w:rPr>
        <w:t xml:space="preserve"> 86/22),</w:t>
      </w:r>
      <w:r w:rsidR="000D1CED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Cyrl-BA"/>
        </w:rPr>
        <w:t>predlagač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utvrdio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Nacrt</w:t>
      </w:r>
      <w:r w:rsidR="00072A58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</w:t>
      </w:r>
      <w:r w:rsidR="00072A58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referendumu</w:t>
      </w:r>
      <w:r w:rsidR="00072A58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072A58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građanskoj</w:t>
      </w:r>
      <w:r w:rsidR="00072A58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inicijativi</w:t>
      </w:r>
      <w:r w:rsidR="00153D8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</w:t>
      </w:r>
      <w:r w:rsidR="00153D8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interesa</w:t>
      </w:r>
      <w:r w:rsidR="00153D8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153D8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javnost</w:t>
      </w:r>
      <w:r w:rsidR="00563E61" w:rsidRPr="00072A58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Nacrt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zakona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objavlјen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internet</w:t>
      </w:r>
      <w:r w:rsidR="00563E61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stranici</w:t>
      </w:r>
      <w:r w:rsidR="00563E61" w:rsidRPr="00072A58">
        <w:rPr>
          <w:sz w:val="24"/>
          <w:szCs w:val="24"/>
          <w:lang w:val="sr-Cyrl-BA"/>
        </w:rPr>
        <w:t xml:space="preserve"> </w:t>
      </w:r>
      <w:hyperlink r:id="rId8" w:history="1">
        <w:r w:rsidR="000C72E5" w:rsidRPr="00D93E89">
          <w:rPr>
            <w:rStyle w:val="Hyperlink"/>
            <w:sz w:val="24"/>
            <w:szCs w:val="24"/>
            <w:lang w:val="sr-Cyrl-BA"/>
          </w:rPr>
          <w:t>www.vladars.</w:t>
        </w:r>
        <w:r w:rsidR="000C72E5" w:rsidRPr="00D93E89">
          <w:rPr>
            <w:rStyle w:val="Hyperlink"/>
            <w:sz w:val="24"/>
            <w:szCs w:val="24"/>
          </w:rPr>
          <w:t>rs</w:t>
        </w:r>
      </w:hyperlink>
      <w:r w:rsidR="000D1CED">
        <w:rPr>
          <w:rStyle w:val="Hyperlink"/>
          <w:sz w:val="24"/>
          <w:szCs w:val="24"/>
        </w:rPr>
        <w:t xml:space="preserve">, </w:t>
      </w:r>
      <w:r w:rsidR="00AE43E3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a</w:t>
      </w:r>
      <w:r w:rsidR="000D1CED">
        <w:rPr>
          <w:sz w:val="24"/>
          <w:szCs w:val="24"/>
          <w:lang w:val="sr-Latn-BA"/>
        </w:rPr>
        <w:t xml:space="preserve"> </w:t>
      </w:r>
      <w:r w:rsidR="00AE43E3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AE43E3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koji</w:t>
      </w:r>
      <w:r w:rsidR="00AE43E3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</w:t>
      </w:r>
      <w:r w:rsidR="00AE43E3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ostavlјenom</w:t>
      </w:r>
      <w:r w:rsidR="00AE43E3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roku</w:t>
      </w:r>
      <w:r w:rsidR="00AE43E3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nije</w:t>
      </w:r>
      <w:r w:rsidR="00AE43E3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bilo</w:t>
      </w:r>
      <w:r w:rsidR="00AE43E3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primjedaba</w:t>
      </w:r>
      <w:r w:rsidR="00AE43E3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ni</w:t>
      </w:r>
      <w:r w:rsidR="00AE43E3" w:rsidRPr="00072A58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sugestija</w:t>
      </w:r>
      <w:r w:rsidR="00AE43E3" w:rsidRPr="00072A58">
        <w:rPr>
          <w:sz w:val="24"/>
          <w:szCs w:val="24"/>
          <w:lang w:val="sr-Cyrl-BA"/>
        </w:rPr>
        <w:t>.</w:t>
      </w:r>
      <w:r w:rsidR="0083236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Takođe</w:t>
      </w:r>
      <w:r w:rsidR="00153D8C" w:rsidRPr="00AE43E3">
        <w:rPr>
          <w:sz w:val="24"/>
          <w:szCs w:val="24"/>
          <w:lang w:val="sr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BA"/>
        </w:rPr>
        <w:t>održan</w:t>
      </w:r>
      <w:r w:rsidR="00153D8C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a </w:t>
      </w:r>
      <w:r>
        <w:rPr>
          <w:rFonts w:asciiTheme="minorHAnsi" w:hAnsiTheme="minorHAnsi" w:cstheme="minorHAnsi"/>
          <w:sz w:val="24"/>
          <w:szCs w:val="24"/>
          <w:lang w:val="sr-Cyrl-BA"/>
        </w:rPr>
        <w:t>je</w:t>
      </w:r>
      <w:r w:rsidR="00153D8C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javna</w:t>
      </w:r>
      <w:r w:rsidR="00153D8C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rasprav</w:t>
      </w:r>
      <w:r w:rsidR="00153D8C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a </w:t>
      </w:r>
      <w:r>
        <w:rPr>
          <w:rFonts w:asciiTheme="minorHAnsi" w:hAnsiTheme="minorHAnsi" w:cstheme="minorHAnsi"/>
          <w:sz w:val="24"/>
          <w:szCs w:val="24"/>
          <w:lang w:val="sr-Cyrl-BA"/>
        </w:rPr>
        <w:t>u</w:t>
      </w:r>
      <w:r w:rsidR="00AE43E3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vezi</w:t>
      </w:r>
      <w:r w:rsidR="00153D8C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sa</w:t>
      </w:r>
      <w:r w:rsidR="00153D8C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Zaklјučkom</w:t>
      </w:r>
      <w:r w:rsidR="00153D8C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Narodne</w:t>
      </w:r>
      <w:r w:rsidR="00AE43E3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skupštine</w:t>
      </w:r>
      <w:r w:rsidR="00AE43E3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Republike</w:t>
      </w:r>
      <w:r w:rsidR="00AE43E3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Srpske</w:t>
      </w:r>
      <w:r w:rsidR="00AE43E3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na</w:t>
      </w:r>
      <w:r w:rsidR="00AE43E3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kojoj</w:t>
      </w:r>
      <w:r w:rsidR="00AE43E3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nije</w:t>
      </w:r>
      <w:r w:rsidR="00AE43E3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bilo</w:t>
      </w:r>
      <w:r w:rsidR="00AE43E3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BA"/>
        </w:rPr>
        <w:t>prijedloga</w:t>
      </w:r>
      <w:r w:rsidR="00AE43E3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BA"/>
        </w:rPr>
        <w:t>primjedbi</w:t>
      </w:r>
      <w:r w:rsidR="00AE43E3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</w:t>
      </w:r>
      <w:r w:rsidR="00AE43E3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sugestija</w:t>
      </w:r>
      <w:r w:rsidR="00AE43E3" w:rsidRPr="00AE43E3">
        <w:rPr>
          <w:rFonts w:asciiTheme="minorHAnsi" w:hAnsiTheme="minorHAnsi" w:cstheme="minorHAnsi"/>
          <w:sz w:val="24"/>
          <w:szCs w:val="24"/>
          <w:lang w:val="sr-Cyrl-BA"/>
        </w:rPr>
        <w:t xml:space="preserve">. </w:t>
      </w:r>
    </w:p>
    <w:p w14:paraId="61CADE9D" w14:textId="0470443B" w:rsidR="004D00D6" w:rsidRDefault="004D00D6" w:rsidP="00DA3BDB">
      <w:pPr>
        <w:ind w:left="0"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F62E46" w14:textId="77777777" w:rsidR="000D1CED" w:rsidRDefault="000D1CED" w:rsidP="00DA3BDB">
      <w:pPr>
        <w:ind w:left="0"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2F8BCF" w14:textId="1C24050E" w:rsidR="00D36BC8" w:rsidRDefault="00563E61" w:rsidP="00563E61">
      <w:pPr>
        <w:tabs>
          <w:tab w:val="left" w:pos="540"/>
        </w:tabs>
        <w:ind w:left="0"/>
        <w:rPr>
          <w:rFonts w:ascii="Cambria" w:hAnsi="Cambria"/>
          <w:b/>
          <w:sz w:val="24"/>
          <w:lang w:val="sr-Cyrl-BA"/>
        </w:rPr>
      </w:pPr>
      <w:r w:rsidRPr="00D36BC8">
        <w:rPr>
          <w:rFonts w:ascii="Cambria" w:hAnsi="Cambria"/>
          <w:b/>
          <w:sz w:val="24"/>
          <w:lang w:val="sr-Cyrl-BA"/>
        </w:rPr>
        <w:t xml:space="preserve">VIII </w:t>
      </w:r>
      <w:r w:rsidR="00D36BC8">
        <w:rPr>
          <w:rFonts w:ascii="Cambria" w:hAnsi="Cambria"/>
          <w:b/>
          <w:sz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lang w:val="sr-Cyrl-BA"/>
        </w:rPr>
        <w:t>FINANSIJSKA</w:t>
      </w:r>
      <w:r w:rsidRPr="00D36BC8">
        <w:rPr>
          <w:rFonts w:ascii="Cambria" w:hAnsi="Cambria"/>
          <w:b/>
          <w:sz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lang w:val="sr-Cyrl-BA"/>
        </w:rPr>
        <w:t>SREDSTVA</w:t>
      </w:r>
      <w:r w:rsidRPr="00D36BC8">
        <w:rPr>
          <w:rFonts w:ascii="Cambria" w:hAnsi="Cambria"/>
          <w:b/>
          <w:sz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lang w:val="sr-Cyrl-BA"/>
        </w:rPr>
        <w:t>I</w:t>
      </w:r>
      <w:r w:rsidRPr="00D36BC8">
        <w:rPr>
          <w:rFonts w:ascii="Cambria" w:hAnsi="Cambria"/>
          <w:b/>
          <w:sz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lang w:val="sr-Cyrl-BA"/>
        </w:rPr>
        <w:t>EKONOMSKA</w:t>
      </w:r>
      <w:r w:rsidRPr="00D36BC8">
        <w:rPr>
          <w:rFonts w:ascii="Cambria" w:hAnsi="Cambria"/>
          <w:b/>
          <w:sz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lang w:val="sr-Cyrl-BA"/>
        </w:rPr>
        <w:t>OPRAVDANOST</w:t>
      </w:r>
      <w:r w:rsidRPr="00D36BC8">
        <w:rPr>
          <w:rFonts w:ascii="Cambria" w:hAnsi="Cambria"/>
          <w:b/>
          <w:sz w:val="24"/>
          <w:lang w:val="sr-Cyrl-BA"/>
        </w:rPr>
        <w:t xml:space="preserve"> </w:t>
      </w:r>
      <w:r w:rsidR="00DF699B">
        <w:rPr>
          <w:rFonts w:ascii="Cambria" w:hAnsi="Cambria"/>
          <w:b/>
          <w:sz w:val="24"/>
          <w:lang w:val="sr-Cyrl-BA"/>
        </w:rPr>
        <w:t>DONOŠENјA</w:t>
      </w:r>
      <w:r w:rsidRPr="00D36BC8">
        <w:rPr>
          <w:rFonts w:ascii="Cambria" w:hAnsi="Cambria"/>
          <w:b/>
          <w:sz w:val="24"/>
          <w:lang w:val="sr-Cyrl-BA"/>
        </w:rPr>
        <w:t xml:space="preserve"> </w:t>
      </w:r>
    </w:p>
    <w:p w14:paraId="19C8EE63" w14:textId="15035A10" w:rsidR="00563E61" w:rsidRPr="00D36BC8" w:rsidRDefault="00D36BC8" w:rsidP="00563E61">
      <w:pPr>
        <w:tabs>
          <w:tab w:val="left" w:pos="540"/>
        </w:tabs>
        <w:ind w:left="0"/>
        <w:rPr>
          <w:rFonts w:ascii="Cambria" w:hAnsi="Cambria"/>
          <w:b/>
          <w:sz w:val="24"/>
          <w:lang w:val="sr-Cyrl-BA"/>
        </w:rPr>
      </w:pPr>
      <w:r>
        <w:rPr>
          <w:rFonts w:ascii="Cambria" w:hAnsi="Cambria"/>
          <w:b/>
          <w:sz w:val="24"/>
          <w:lang w:val="sr-Cyrl-BA"/>
        </w:rPr>
        <w:t xml:space="preserve">          </w:t>
      </w:r>
      <w:r w:rsidR="00DF699B">
        <w:rPr>
          <w:rFonts w:ascii="Cambria" w:hAnsi="Cambria"/>
          <w:b/>
          <w:sz w:val="24"/>
          <w:lang w:val="sr-Cyrl-BA"/>
        </w:rPr>
        <w:t>ZAKONA</w:t>
      </w:r>
    </w:p>
    <w:p w14:paraId="4C6E0BA7" w14:textId="77777777" w:rsidR="00563E61" w:rsidRPr="002E1C0E" w:rsidRDefault="00563E61" w:rsidP="00563E61">
      <w:pPr>
        <w:ind w:firstLine="360"/>
        <w:rPr>
          <w:lang w:val="sr-Cyrl-BA"/>
        </w:rPr>
      </w:pPr>
    </w:p>
    <w:p w14:paraId="34C1EEA5" w14:textId="584FC14C" w:rsidR="00563E61" w:rsidRPr="00D36BC8" w:rsidRDefault="00DF699B" w:rsidP="00D36BC8">
      <w:pPr>
        <w:ind w:left="0" w:firstLine="426"/>
        <w:rPr>
          <w:sz w:val="24"/>
          <w:lang w:val="sr-Cyrl-BA"/>
        </w:rPr>
      </w:pPr>
      <w:r>
        <w:rPr>
          <w:sz w:val="24"/>
          <w:lang w:val="sr-Cyrl-BA"/>
        </w:rPr>
        <w:t>Za</w:t>
      </w:r>
      <w:r w:rsidR="00563E6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sprovođenje</w:t>
      </w:r>
      <w:r w:rsidR="00563E6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ovog</w:t>
      </w:r>
      <w:r w:rsidR="00563E6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zakona</w:t>
      </w:r>
      <w:r w:rsidR="00563E6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su</w:t>
      </w:r>
      <w:r w:rsidR="00072A58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potrebna</w:t>
      </w:r>
      <w:r w:rsidR="00072A58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finansijska</w:t>
      </w:r>
      <w:r w:rsidR="00563E6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sredstva</w:t>
      </w:r>
      <w:r w:rsidR="00563E6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iz</w:t>
      </w:r>
      <w:r w:rsidR="00563E6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budžeta</w:t>
      </w:r>
      <w:r w:rsidR="00563E6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Republike</w:t>
      </w:r>
      <w:r w:rsidR="00563E6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Srpske</w:t>
      </w:r>
      <w:r w:rsidR="00683921" w:rsidRPr="00D36BC8">
        <w:rPr>
          <w:sz w:val="24"/>
          <w:lang w:val="sr-Cyrl-BA"/>
        </w:rPr>
        <w:t xml:space="preserve">, </w:t>
      </w:r>
      <w:r>
        <w:rPr>
          <w:sz w:val="24"/>
          <w:lang w:val="sr-Cyrl-BA"/>
        </w:rPr>
        <w:t>u</w:t>
      </w:r>
      <w:r w:rsidR="0068392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dijelu</w:t>
      </w:r>
      <w:r w:rsidR="0068392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koji</w:t>
      </w:r>
      <w:r w:rsidR="0068392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se</w:t>
      </w:r>
      <w:r w:rsidR="0068392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odnosi</w:t>
      </w:r>
      <w:r w:rsidR="0068392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na</w:t>
      </w:r>
      <w:r w:rsidR="0068392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formiranje</w:t>
      </w:r>
      <w:r w:rsidR="0068392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glasačkog</w:t>
      </w:r>
      <w:r w:rsidR="00683921" w:rsidRPr="00D36BC8">
        <w:rPr>
          <w:sz w:val="24"/>
          <w:lang w:val="sr-Cyrl-BA"/>
        </w:rPr>
        <w:t xml:space="preserve"> </w:t>
      </w:r>
      <w:r>
        <w:rPr>
          <w:sz w:val="24"/>
          <w:lang w:val="sr-Cyrl-BA"/>
        </w:rPr>
        <w:t>spiska</w:t>
      </w:r>
      <w:r w:rsidR="00072A58" w:rsidRPr="00D36BC8">
        <w:rPr>
          <w:sz w:val="24"/>
          <w:lang w:val="sr-Cyrl-BA"/>
        </w:rPr>
        <w:t xml:space="preserve">. </w:t>
      </w:r>
      <w:r w:rsidR="00563E61" w:rsidRPr="00D36BC8">
        <w:rPr>
          <w:sz w:val="24"/>
          <w:lang w:val="sr-Cyrl-BA"/>
        </w:rPr>
        <w:t xml:space="preserve"> </w:t>
      </w:r>
    </w:p>
    <w:p w14:paraId="0EECF5C7" w14:textId="77777777" w:rsidR="00072A58" w:rsidRDefault="00072A58" w:rsidP="00563E61">
      <w:pPr>
        <w:ind w:left="0"/>
        <w:rPr>
          <w:lang w:val="sr-Cyrl-BA"/>
        </w:rPr>
      </w:pPr>
    </w:p>
    <w:p w14:paraId="339D91DC" w14:textId="77777777" w:rsidR="00072A58" w:rsidRPr="002E1C0E" w:rsidRDefault="00072A58" w:rsidP="00563E61">
      <w:pPr>
        <w:ind w:left="0"/>
        <w:rPr>
          <w:lang w:val="sr-Cyrl-BA"/>
        </w:rPr>
      </w:pPr>
    </w:p>
    <w:p w14:paraId="3EF17219" w14:textId="77777777" w:rsidR="00DA3BDB" w:rsidRPr="00DE6199" w:rsidRDefault="00DA3BDB" w:rsidP="00DA3BDB">
      <w:pPr>
        <w:ind w:left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451B25" w14:textId="4A8743FA" w:rsidR="00DA3BDB" w:rsidRPr="00563E61" w:rsidRDefault="00DA3BDB" w:rsidP="008352F8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lang w:val="sr-Cyrl-CS"/>
        </w:rPr>
      </w:pPr>
      <w:r w:rsidRPr="00DE619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4F2F1389" w14:textId="77777777" w:rsidR="00172464" w:rsidRDefault="00E429D7">
      <w:pPr>
        <w:pStyle w:val="Default"/>
        <w:rPr>
          <w:rFonts w:ascii="Times New Roman" w:hAnsi="Times New Roman" w:cs="Times New Roman"/>
          <w:color w:val="auto"/>
          <w:lang w:val="sr-Cyrl-CS"/>
        </w:rPr>
      </w:pPr>
      <w:r w:rsidRPr="001152C3">
        <w:rPr>
          <w:rFonts w:asciiTheme="minorHAnsi" w:hAnsiTheme="minorHAnsi" w:cstheme="minorHAnsi"/>
          <w:color w:val="auto"/>
          <w:lang w:val="sr-Cyrl-CS"/>
        </w:rPr>
        <w:tab/>
      </w:r>
      <w:r w:rsidRPr="001152C3">
        <w:rPr>
          <w:rFonts w:asciiTheme="minorHAnsi" w:hAnsiTheme="minorHAnsi" w:cstheme="minorHAnsi"/>
          <w:color w:val="auto"/>
          <w:lang w:val="sr-Cyrl-CS"/>
        </w:rPr>
        <w:tab/>
      </w:r>
      <w:r>
        <w:rPr>
          <w:color w:val="auto"/>
          <w:lang w:val="sr-Cyrl-CS"/>
        </w:rPr>
        <w:tab/>
      </w:r>
      <w:r>
        <w:rPr>
          <w:color w:val="auto"/>
          <w:lang w:val="sr-Cyrl-CS"/>
        </w:rPr>
        <w:tab/>
      </w:r>
      <w:r>
        <w:rPr>
          <w:color w:val="auto"/>
          <w:lang w:val="sr-Cyrl-CS"/>
        </w:rPr>
        <w:tab/>
      </w:r>
      <w:r>
        <w:rPr>
          <w:rFonts w:ascii="Times New Roman" w:hAnsi="Times New Roman" w:cs="Times New Roman"/>
          <w:color w:val="auto"/>
        </w:rPr>
        <w:t xml:space="preserve"> </w:t>
      </w:r>
    </w:p>
    <w:sectPr w:rsidR="00172464">
      <w:pgSz w:w="11909" w:h="16834" w:code="9"/>
      <w:pgMar w:top="1417" w:right="1440" w:bottom="1618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2AD99" w14:textId="77777777" w:rsidR="00AB4A7A" w:rsidRDefault="00AB4A7A" w:rsidP="00FB42E1">
      <w:r>
        <w:separator/>
      </w:r>
    </w:p>
  </w:endnote>
  <w:endnote w:type="continuationSeparator" w:id="0">
    <w:p w14:paraId="7749B3FD" w14:textId="77777777" w:rsidR="00AB4A7A" w:rsidRDefault="00AB4A7A" w:rsidP="00FB4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+1+1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4A2C9" w14:textId="77777777" w:rsidR="00AB4A7A" w:rsidRDefault="00AB4A7A" w:rsidP="00FB42E1">
      <w:r>
        <w:separator/>
      </w:r>
    </w:p>
  </w:footnote>
  <w:footnote w:type="continuationSeparator" w:id="0">
    <w:p w14:paraId="4CAD6498" w14:textId="77777777" w:rsidR="00AB4A7A" w:rsidRDefault="00AB4A7A" w:rsidP="00FB4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784"/>
    <w:multiLevelType w:val="hybridMultilevel"/>
    <w:tmpl w:val="E578E7CC"/>
    <w:lvl w:ilvl="0" w:tplc="376A5B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2D33"/>
    <w:multiLevelType w:val="hybridMultilevel"/>
    <w:tmpl w:val="AB86B3D2"/>
    <w:lvl w:ilvl="0" w:tplc="23FA75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366BF1"/>
    <w:multiLevelType w:val="hybridMultilevel"/>
    <w:tmpl w:val="461E4204"/>
    <w:lvl w:ilvl="0" w:tplc="E2F46B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E63FF"/>
    <w:multiLevelType w:val="hybridMultilevel"/>
    <w:tmpl w:val="EDC415E0"/>
    <w:lvl w:ilvl="0" w:tplc="589855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E78A6"/>
    <w:multiLevelType w:val="hybridMultilevel"/>
    <w:tmpl w:val="2D28C582"/>
    <w:lvl w:ilvl="0" w:tplc="62AE2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26D05"/>
    <w:multiLevelType w:val="hybridMultilevel"/>
    <w:tmpl w:val="B378BA72"/>
    <w:lvl w:ilvl="0" w:tplc="026A17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4357C"/>
    <w:multiLevelType w:val="hybridMultilevel"/>
    <w:tmpl w:val="DE2CFE6A"/>
    <w:lvl w:ilvl="0" w:tplc="B4E43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65410E"/>
    <w:multiLevelType w:val="hybridMultilevel"/>
    <w:tmpl w:val="BDD87B7A"/>
    <w:lvl w:ilvl="0" w:tplc="0E82FB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74861"/>
    <w:multiLevelType w:val="hybridMultilevel"/>
    <w:tmpl w:val="49B2AAEC"/>
    <w:lvl w:ilvl="0" w:tplc="5A16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2836521"/>
    <w:multiLevelType w:val="hybridMultilevel"/>
    <w:tmpl w:val="D6E6C340"/>
    <w:lvl w:ilvl="0" w:tplc="668EAE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A04478"/>
    <w:multiLevelType w:val="hybridMultilevel"/>
    <w:tmpl w:val="3E3AA80E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D29F9"/>
    <w:multiLevelType w:val="hybridMultilevel"/>
    <w:tmpl w:val="B5D43354"/>
    <w:lvl w:ilvl="0" w:tplc="2E06E9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F1ACA"/>
    <w:multiLevelType w:val="hybridMultilevel"/>
    <w:tmpl w:val="F73429D8"/>
    <w:lvl w:ilvl="0" w:tplc="7F0465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D4FEA"/>
    <w:multiLevelType w:val="hybridMultilevel"/>
    <w:tmpl w:val="77E4C8D8"/>
    <w:lvl w:ilvl="0" w:tplc="C2D64056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11969"/>
    <w:multiLevelType w:val="hybridMultilevel"/>
    <w:tmpl w:val="6B2E2B7A"/>
    <w:lvl w:ilvl="0" w:tplc="B038EC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A17DF2"/>
    <w:multiLevelType w:val="hybridMultilevel"/>
    <w:tmpl w:val="5952F70C"/>
    <w:lvl w:ilvl="0" w:tplc="60F89B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7441C"/>
    <w:multiLevelType w:val="hybridMultilevel"/>
    <w:tmpl w:val="7510535C"/>
    <w:lvl w:ilvl="0" w:tplc="181C5230">
      <w:start w:val="1"/>
      <w:numFmt w:val="decimal"/>
      <w:lvlText w:val="(%1)"/>
      <w:lvlJc w:val="left"/>
      <w:pPr>
        <w:ind w:left="2629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D76DCD"/>
    <w:multiLevelType w:val="hybridMultilevel"/>
    <w:tmpl w:val="1472A6FC"/>
    <w:lvl w:ilvl="0" w:tplc="C54EC9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E38071B"/>
    <w:multiLevelType w:val="hybridMultilevel"/>
    <w:tmpl w:val="1298BB50"/>
    <w:lvl w:ilvl="0" w:tplc="4B9647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B85B38"/>
    <w:multiLevelType w:val="hybridMultilevel"/>
    <w:tmpl w:val="8B00E01E"/>
    <w:lvl w:ilvl="0" w:tplc="D612E8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4369D7"/>
    <w:multiLevelType w:val="hybridMultilevel"/>
    <w:tmpl w:val="F1BEB720"/>
    <w:lvl w:ilvl="0" w:tplc="C102E9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D72A12"/>
    <w:multiLevelType w:val="hybridMultilevel"/>
    <w:tmpl w:val="BFB07B58"/>
    <w:lvl w:ilvl="0" w:tplc="0F16091C">
      <w:start w:val="1"/>
      <w:numFmt w:val="decimal"/>
      <w:lvlText w:val="(%1)"/>
      <w:lvlJc w:val="left"/>
      <w:pPr>
        <w:ind w:left="2629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FE7A0C"/>
    <w:multiLevelType w:val="hybridMultilevel"/>
    <w:tmpl w:val="349A6340"/>
    <w:lvl w:ilvl="0" w:tplc="E0803D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A93192"/>
    <w:multiLevelType w:val="hybridMultilevel"/>
    <w:tmpl w:val="DD34C9AE"/>
    <w:lvl w:ilvl="0" w:tplc="13CA9F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0972F5"/>
    <w:multiLevelType w:val="hybridMultilevel"/>
    <w:tmpl w:val="49B2AAEC"/>
    <w:lvl w:ilvl="0" w:tplc="5A16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257E11B9"/>
    <w:multiLevelType w:val="hybridMultilevel"/>
    <w:tmpl w:val="85302BB8"/>
    <w:lvl w:ilvl="0" w:tplc="4A8AEF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3C01B4"/>
    <w:multiLevelType w:val="hybridMultilevel"/>
    <w:tmpl w:val="DC96FCE4"/>
    <w:lvl w:ilvl="0" w:tplc="0CC65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6647B43"/>
    <w:multiLevelType w:val="hybridMultilevel"/>
    <w:tmpl w:val="9D7E892E"/>
    <w:lvl w:ilvl="0" w:tplc="9E22F5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8771E"/>
    <w:multiLevelType w:val="hybridMultilevel"/>
    <w:tmpl w:val="3038318E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920F5E"/>
    <w:multiLevelType w:val="hybridMultilevel"/>
    <w:tmpl w:val="95AC50DC"/>
    <w:lvl w:ilvl="0" w:tplc="873EF69C">
      <w:start w:val="1"/>
      <w:numFmt w:val="decimal"/>
      <w:lvlText w:val="(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6C3B97"/>
    <w:multiLevelType w:val="hybridMultilevel"/>
    <w:tmpl w:val="226AC322"/>
    <w:lvl w:ilvl="0" w:tplc="4322CB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74898"/>
    <w:multiLevelType w:val="hybridMultilevel"/>
    <w:tmpl w:val="B1A82A38"/>
    <w:lvl w:ilvl="0" w:tplc="B5749652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>
      <w:start w:val="1"/>
      <w:numFmt w:val="lowerRoman"/>
      <w:lvlText w:val="%3."/>
      <w:lvlJc w:val="right"/>
      <w:pPr>
        <w:ind w:left="2510" w:hanging="180"/>
      </w:pPr>
    </w:lvl>
    <w:lvl w:ilvl="3" w:tplc="1542E7A4">
      <w:start w:val="1"/>
      <w:numFmt w:val="decimal"/>
      <w:lvlText w:val="%4)"/>
      <w:lvlJc w:val="left"/>
      <w:pPr>
        <w:ind w:left="3230" w:hanging="360"/>
      </w:pPr>
      <w:rPr>
        <w:rFonts w:asciiTheme="minorHAnsi" w:eastAsia="Calibri" w:hAnsiTheme="minorHAnsi" w:cstheme="minorHAnsi" w:hint="default"/>
      </w:rPr>
    </w:lvl>
    <w:lvl w:ilvl="4" w:tplc="04090019">
      <w:start w:val="1"/>
      <w:numFmt w:val="lowerLetter"/>
      <w:lvlText w:val="%5."/>
      <w:lvlJc w:val="left"/>
      <w:pPr>
        <w:ind w:left="3950" w:hanging="360"/>
      </w:pPr>
    </w:lvl>
    <w:lvl w:ilvl="5" w:tplc="0409001B">
      <w:start w:val="1"/>
      <w:numFmt w:val="lowerRoman"/>
      <w:lvlText w:val="%6."/>
      <w:lvlJc w:val="right"/>
      <w:pPr>
        <w:ind w:left="4670" w:hanging="180"/>
      </w:pPr>
    </w:lvl>
    <w:lvl w:ilvl="6" w:tplc="0409000F">
      <w:start w:val="1"/>
      <w:numFmt w:val="decimal"/>
      <w:lvlText w:val="%7."/>
      <w:lvlJc w:val="left"/>
      <w:pPr>
        <w:ind w:left="5390" w:hanging="360"/>
      </w:pPr>
    </w:lvl>
    <w:lvl w:ilvl="7" w:tplc="04090019">
      <w:start w:val="1"/>
      <w:numFmt w:val="lowerLetter"/>
      <w:lvlText w:val="%8."/>
      <w:lvlJc w:val="left"/>
      <w:pPr>
        <w:ind w:left="6110" w:hanging="360"/>
      </w:pPr>
    </w:lvl>
    <w:lvl w:ilvl="8" w:tplc="0409001B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35471ABF"/>
    <w:multiLevelType w:val="hybridMultilevel"/>
    <w:tmpl w:val="E1D2DE60"/>
    <w:lvl w:ilvl="0" w:tplc="9A227D92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73246F7"/>
    <w:multiLevelType w:val="hybridMultilevel"/>
    <w:tmpl w:val="F73429D8"/>
    <w:lvl w:ilvl="0" w:tplc="7F0465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BF593B"/>
    <w:multiLevelType w:val="hybridMultilevel"/>
    <w:tmpl w:val="6B8AEB3C"/>
    <w:lvl w:ilvl="0" w:tplc="9E0A68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7072E0"/>
    <w:multiLevelType w:val="hybridMultilevel"/>
    <w:tmpl w:val="FE56E368"/>
    <w:lvl w:ilvl="0" w:tplc="B84CB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224F33"/>
    <w:multiLevelType w:val="hybridMultilevel"/>
    <w:tmpl w:val="C55601AA"/>
    <w:lvl w:ilvl="0" w:tplc="10DE6A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3B2263"/>
    <w:multiLevelType w:val="hybridMultilevel"/>
    <w:tmpl w:val="AE0A5C62"/>
    <w:lvl w:ilvl="0" w:tplc="34AAA9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7C6853"/>
    <w:multiLevelType w:val="hybridMultilevel"/>
    <w:tmpl w:val="1928700C"/>
    <w:lvl w:ilvl="0" w:tplc="C0D66D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322428"/>
    <w:multiLevelType w:val="hybridMultilevel"/>
    <w:tmpl w:val="7EC49C5E"/>
    <w:lvl w:ilvl="0" w:tplc="FEFA7A68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721F01"/>
    <w:multiLevelType w:val="hybridMultilevel"/>
    <w:tmpl w:val="2ED28D7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AA470C"/>
    <w:multiLevelType w:val="hybridMultilevel"/>
    <w:tmpl w:val="2E12ED60"/>
    <w:lvl w:ilvl="0" w:tplc="A64C3B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14686C"/>
    <w:multiLevelType w:val="hybridMultilevel"/>
    <w:tmpl w:val="2738F0AC"/>
    <w:lvl w:ilvl="0" w:tplc="8D5223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3B3F2F"/>
    <w:multiLevelType w:val="hybridMultilevel"/>
    <w:tmpl w:val="E1DC3F4A"/>
    <w:lvl w:ilvl="0" w:tplc="C8EC8D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9405D9"/>
    <w:multiLevelType w:val="hybridMultilevel"/>
    <w:tmpl w:val="DA3242EC"/>
    <w:lvl w:ilvl="0" w:tplc="B9C41C6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9F7882"/>
    <w:multiLevelType w:val="hybridMultilevel"/>
    <w:tmpl w:val="345E4088"/>
    <w:lvl w:ilvl="0" w:tplc="A3FC6BB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2457AF4"/>
    <w:multiLevelType w:val="hybridMultilevel"/>
    <w:tmpl w:val="A1629D38"/>
    <w:lvl w:ilvl="0" w:tplc="A9C6C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6D6536"/>
    <w:multiLevelType w:val="hybridMultilevel"/>
    <w:tmpl w:val="2966B6FC"/>
    <w:lvl w:ilvl="0" w:tplc="754C7B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6770AB"/>
    <w:multiLevelType w:val="hybridMultilevel"/>
    <w:tmpl w:val="12E682EA"/>
    <w:lvl w:ilvl="0" w:tplc="4D1457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517B9A"/>
    <w:multiLevelType w:val="hybridMultilevel"/>
    <w:tmpl w:val="49B2AAEC"/>
    <w:lvl w:ilvl="0" w:tplc="5A16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 w15:restartNumberingAfterBreak="0">
    <w:nsid w:val="60992548"/>
    <w:multiLevelType w:val="hybridMultilevel"/>
    <w:tmpl w:val="86C81EAE"/>
    <w:lvl w:ilvl="0" w:tplc="A4A2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864136"/>
    <w:multiLevelType w:val="hybridMultilevel"/>
    <w:tmpl w:val="14765298"/>
    <w:lvl w:ilvl="0" w:tplc="1FE886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3B5ACA"/>
    <w:multiLevelType w:val="hybridMultilevel"/>
    <w:tmpl w:val="336AB046"/>
    <w:lvl w:ilvl="0" w:tplc="F6B4DC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CC2079"/>
    <w:multiLevelType w:val="hybridMultilevel"/>
    <w:tmpl w:val="D8F25B48"/>
    <w:lvl w:ilvl="0" w:tplc="9C1A28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560A5C"/>
    <w:multiLevelType w:val="hybridMultilevel"/>
    <w:tmpl w:val="77D47B6A"/>
    <w:lvl w:ilvl="0" w:tplc="20887B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971EBA"/>
    <w:multiLevelType w:val="hybridMultilevel"/>
    <w:tmpl w:val="DF682396"/>
    <w:lvl w:ilvl="0" w:tplc="9454C6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7412E0"/>
    <w:multiLevelType w:val="hybridMultilevel"/>
    <w:tmpl w:val="E064F5FE"/>
    <w:lvl w:ilvl="0" w:tplc="9F064A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E615E9"/>
    <w:multiLevelType w:val="hybridMultilevel"/>
    <w:tmpl w:val="0750DAE6"/>
    <w:lvl w:ilvl="0" w:tplc="539C0F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EA306D"/>
    <w:multiLevelType w:val="hybridMultilevel"/>
    <w:tmpl w:val="6EDA120A"/>
    <w:lvl w:ilvl="0" w:tplc="3FD8C9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4F5433"/>
    <w:multiLevelType w:val="hybridMultilevel"/>
    <w:tmpl w:val="E52AF77C"/>
    <w:lvl w:ilvl="0" w:tplc="18444BDE">
      <w:start w:val="2"/>
      <w:numFmt w:val="decimal"/>
      <w:lvlText w:val="(%1)"/>
      <w:lvlJc w:val="left"/>
      <w:pPr>
        <w:ind w:left="27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50764A"/>
    <w:multiLevelType w:val="hybridMultilevel"/>
    <w:tmpl w:val="28163478"/>
    <w:lvl w:ilvl="0" w:tplc="FB92B3C6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6C7D74"/>
    <w:multiLevelType w:val="hybridMultilevel"/>
    <w:tmpl w:val="EE049D0E"/>
    <w:lvl w:ilvl="0" w:tplc="93361F2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A86CAFF0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0A5C64"/>
    <w:multiLevelType w:val="hybridMultilevel"/>
    <w:tmpl w:val="AB58C132"/>
    <w:lvl w:ilvl="0" w:tplc="73B8C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2142A7"/>
    <w:multiLevelType w:val="hybridMultilevel"/>
    <w:tmpl w:val="7F00BF1A"/>
    <w:lvl w:ilvl="0" w:tplc="38F8CB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3A672E"/>
    <w:multiLevelType w:val="hybridMultilevel"/>
    <w:tmpl w:val="87009C3E"/>
    <w:lvl w:ilvl="0" w:tplc="06542C5E">
      <w:start w:val="1"/>
      <w:numFmt w:val="decimal"/>
      <w:lvlText w:val="(%1)"/>
      <w:lvlJc w:val="left"/>
      <w:pPr>
        <w:ind w:left="4897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590D17"/>
    <w:multiLevelType w:val="hybridMultilevel"/>
    <w:tmpl w:val="F5A674B8"/>
    <w:lvl w:ilvl="0" w:tplc="0D5A89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A26AE2"/>
    <w:multiLevelType w:val="hybridMultilevel"/>
    <w:tmpl w:val="E2A8D62E"/>
    <w:lvl w:ilvl="0" w:tplc="44B687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E36214"/>
    <w:multiLevelType w:val="hybridMultilevel"/>
    <w:tmpl w:val="05AA991E"/>
    <w:lvl w:ilvl="0" w:tplc="873EF69C">
      <w:start w:val="1"/>
      <w:numFmt w:val="decimal"/>
      <w:lvlText w:val="(%1)"/>
      <w:lvlJc w:val="left"/>
      <w:pPr>
        <w:ind w:left="786" w:hanging="360"/>
      </w:pPr>
      <w:rPr>
        <w:rFonts w:asciiTheme="minorHAnsi" w:eastAsia="Calibri" w:hAnsiTheme="minorHAnsi" w:cstheme="minorHAnsi"/>
      </w:rPr>
    </w:lvl>
    <w:lvl w:ilvl="1" w:tplc="181A0019" w:tentative="1">
      <w:start w:val="1"/>
      <w:numFmt w:val="lowerLetter"/>
      <w:lvlText w:val="%2."/>
      <w:lvlJc w:val="left"/>
      <w:pPr>
        <w:ind w:left="448" w:hanging="360"/>
      </w:pPr>
    </w:lvl>
    <w:lvl w:ilvl="2" w:tplc="181A001B" w:tentative="1">
      <w:start w:val="1"/>
      <w:numFmt w:val="lowerRoman"/>
      <w:lvlText w:val="%3."/>
      <w:lvlJc w:val="right"/>
      <w:pPr>
        <w:ind w:left="1168" w:hanging="180"/>
      </w:pPr>
    </w:lvl>
    <w:lvl w:ilvl="3" w:tplc="181A000F" w:tentative="1">
      <w:start w:val="1"/>
      <w:numFmt w:val="decimal"/>
      <w:lvlText w:val="%4."/>
      <w:lvlJc w:val="left"/>
      <w:pPr>
        <w:ind w:left="1888" w:hanging="360"/>
      </w:pPr>
    </w:lvl>
    <w:lvl w:ilvl="4" w:tplc="181A0019" w:tentative="1">
      <w:start w:val="1"/>
      <w:numFmt w:val="lowerLetter"/>
      <w:lvlText w:val="%5."/>
      <w:lvlJc w:val="left"/>
      <w:pPr>
        <w:ind w:left="2608" w:hanging="360"/>
      </w:pPr>
    </w:lvl>
    <w:lvl w:ilvl="5" w:tplc="181A001B" w:tentative="1">
      <w:start w:val="1"/>
      <w:numFmt w:val="lowerRoman"/>
      <w:lvlText w:val="%6."/>
      <w:lvlJc w:val="right"/>
      <w:pPr>
        <w:ind w:left="3328" w:hanging="180"/>
      </w:pPr>
    </w:lvl>
    <w:lvl w:ilvl="6" w:tplc="181A000F" w:tentative="1">
      <w:start w:val="1"/>
      <w:numFmt w:val="decimal"/>
      <w:lvlText w:val="%7."/>
      <w:lvlJc w:val="left"/>
      <w:pPr>
        <w:ind w:left="4048" w:hanging="360"/>
      </w:pPr>
    </w:lvl>
    <w:lvl w:ilvl="7" w:tplc="181A0019" w:tentative="1">
      <w:start w:val="1"/>
      <w:numFmt w:val="lowerLetter"/>
      <w:lvlText w:val="%8."/>
      <w:lvlJc w:val="left"/>
      <w:pPr>
        <w:ind w:left="4768" w:hanging="360"/>
      </w:pPr>
    </w:lvl>
    <w:lvl w:ilvl="8" w:tplc="181A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68" w15:restartNumberingAfterBreak="0">
    <w:nsid w:val="7DBC6E8A"/>
    <w:multiLevelType w:val="hybridMultilevel"/>
    <w:tmpl w:val="30466036"/>
    <w:lvl w:ilvl="0" w:tplc="912A9D38">
      <w:start w:val="1"/>
      <w:numFmt w:val="decimal"/>
      <w:lvlText w:val="(%1)"/>
      <w:lvlJc w:val="left"/>
      <w:pPr>
        <w:ind w:left="644" w:hanging="360"/>
      </w:pPr>
      <w:rPr>
        <w:rFonts w:asciiTheme="minorHAnsi" w:eastAsia="Calibri" w:hAnsiTheme="minorHAnsi" w:cstheme="minorHAnsi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7E33316D"/>
    <w:multiLevelType w:val="hybridMultilevel"/>
    <w:tmpl w:val="EEA002B8"/>
    <w:lvl w:ilvl="0" w:tplc="AF6EB9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C9446F"/>
    <w:multiLevelType w:val="hybridMultilevel"/>
    <w:tmpl w:val="541C323E"/>
    <w:lvl w:ilvl="0" w:tplc="DDE89F10">
      <w:start w:val="1"/>
      <w:numFmt w:val="decimal"/>
      <w:lvlText w:val="(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221FD0"/>
    <w:multiLevelType w:val="hybridMultilevel"/>
    <w:tmpl w:val="5B5C36C8"/>
    <w:lvl w:ilvl="0" w:tplc="BBCAD5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FA71041"/>
    <w:multiLevelType w:val="hybridMultilevel"/>
    <w:tmpl w:val="FF04DF3A"/>
    <w:lvl w:ilvl="0" w:tplc="FF248AD8">
      <w:start w:val="1"/>
      <w:numFmt w:val="decimal"/>
      <w:lvlText w:val="(%1)"/>
      <w:lvlJc w:val="left"/>
      <w:pPr>
        <w:ind w:left="2771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0"/>
  </w:num>
  <w:num w:numId="3">
    <w:abstractNumId w:val="52"/>
  </w:num>
  <w:num w:numId="4">
    <w:abstractNumId w:val="14"/>
  </w:num>
  <w:num w:numId="5">
    <w:abstractNumId w:val="60"/>
  </w:num>
  <w:num w:numId="6">
    <w:abstractNumId w:val="30"/>
  </w:num>
  <w:num w:numId="7">
    <w:abstractNumId w:val="46"/>
  </w:num>
  <w:num w:numId="8">
    <w:abstractNumId w:val="18"/>
  </w:num>
  <w:num w:numId="9">
    <w:abstractNumId w:val="3"/>
  </w:num>
  <w:num w:numId="10">
    <w:abstractNumId w:val="47"/>
  </w:num>
  <w:num w:numId="11">
    <w:abstractNumId w:val="31"/>
  </w:num>
  <w:num w:numId="12">
    <w:abstractNumId w:val="48"/>
  </w:num>
  <w:num w:numId="13">
    <w:abstractNumId w:val="35"/>
  </w:num>
  <w:num w:numId="14">
    <w:abstractNumId w:val="69"/>
  </w:num>
  <w:num w:numId="15">
    <w:abstractNumId w:val="51"/>
  </w:num>
  <w:num w:numId="16">
    <w:abstractNumId w:val="53"/>
  </w:num>
  <w:num w:numId="17">
    <w:abstractNumId w:val="63"/>
  </w:num>
  <w:num w:numId="18">
    <w:abstractNumId w:val="70"/>
  </w:num>
  <w:num w:numId="19">
    <w:abstractNumId w:val="62"/>
  </w:num>
  <w:num w:numId="20">
    <w:abstractNumId w:val="37"/>
  </w:num>
  <w:num w:numId="21">
    <w:abstractNumId w:val="43"/>
  </w:num>
  <w:num w:numId="22">
    <w:abstractNumId w:val="9"/>
  </w:num>
  <w:num w:numId="23">
    <w:abstractNumId w:val="66"/>
  </w:num>
  <w:num w:numId="24">
    <w:abstractNumId w:val="15"/>
  </w:num>
  <w:num w:numId="25">
    <w:abstractNumId w:val="5"/>
  </w:num>
  <w:num w:numId="26">
    <w:abstractNumId w:val="19"/>
  </w:num>
  <w:num w:numId="27">
    <w:abstractNumId w:val="22"/>
  </w:num>
  <w:num w:numId="28">
    <w:abstractNumId w:val="7"/>
  </w:num>
  <w:num w:numId="29">
    <w:abstractNumId w:val="65"/>
  </w:num>
  <w:num w:numId="30">
    <w:abstractNumId w:val="17"/>
  </w:num>
  <w:num w:numId="31">
    <w:abstractNumId w:val="44"/>
  </w:num>
  <w:num w:numId="32">
    <w:abstractNumId w:val="42"/>
  </w:num>
  <w:num w:numId="33">
    <w:abstractNumId w:val="6"/>
  </w:num>
  <w:num w:numId="34">
    <w:abstractNumId w:val="16"/>
  </w:num>
  <w:num w:numId="35">
    <w:abstractNumId w:val="21"/>
  </w:num>
  <w:num w:numId="36">
    <w:abstractNumId w:val="28"/>
  </w:num>
  <w:num w:numId="37">
    <w:abstractNumId w:val="25"/>
  </w:num>
  <w:num w:numId="38">
    <w:abstractNumId w:val="2"/>
  </w:num>
  <w:num w:numId="39">
    <w:abstractNumId w:val="27"/>
  </w:num>
  <w:num w:numId="40">
    <w:abstractNumId w:val="64"/>
  </w:num>
  <w:num w:numId="41">
    <w:abstractNumId w:val="36"/>
  </w:num>
  <w:num w:numId="42">
    <w:abstractNumId w:val="58"/>
  </w:num>
  <w:num w:numId="43">
    <w:abstractNumId w:val="34"/>
  </w:num>
  <w:num w:numId="44">
    <w:abstractNumId w:val="38"/>
  </w:num>
  <w:num w:numId="45">
    <w:abstractNumId w:val="39"/>
  </w:num>
  <w:num w:numId="46">
    <w:abstractNumId w:val="67"/>
  </w:num>
  <w:num w:numId="47">
    <w:abstractNumId w:val="71"/>
  </w:num>
  <w:num w:numId="48">
    <w:abstractNumId w:val="41"/>
  </w:num>
  <w:num w:numId="49">
    <w:abstractNumId w:val="57"/>
  </w:num>
  <w:num w:numId="50">
    <w:abstractNumId w:val="33"/>
  </w:num>
  <w:num w:numId="51">
    <w:abstractNumId w:val="1"/>
  </w:num>
  <w:num w:numId="52">
    <w:abstractNumId w:val="10"/>
  </w:num>
  <w:num w:numId="53">
    <w:abstractNumId w:val="26"/>
  </w:num>
  <w:num w:numId="54">
    <w:abstractNumId w:val="23"/>
  </w:num>
  <w:num w:numId="55">
    <w:abstractNumId w:val="13"/>
  </w:num>
  <w:num w:numId="56">
    <w:abstractNumId w:val="12"/>
  </w:num>
  <w:num w:numId="57">
    <w:abstractNumId w:val="55"/>
  </w:num>
  <w:num w:numId="58">
    <w:abstractNumId w:val="45"/>
  </w:num>
  <w:num w:numId="59">
    <w:abstractNumId w:val="68"/>
  </w:num>
  <w:num w:numId="60">
    <w:abstractNumId w:val="0"/>
  </w:num>
  <w:num w:numId="61">
    <w:abstractNumId w:val="72"/>
  </w:num>
  <w:num w:numId="62">
    <w:abstractNumId w:val="54"/>
  </w:num>
  <w:num w:numId="63">
    <w:abstractNumId w:val="29"/>
  </w:num>
  <w:num w:numId="64">
    <w:abstractNumId w:val="59"/>
  </w:num>
  <w:num w:numId="65">
    <w:abstractNumId w:val="56"/>
  </w:num>
  <w:num w:numId="66">
    <w:abstractNumId w:val="40"/>
  </w:num>
  <w:num w:numId="67">
    <w:abstractNumId w:val="61"/>
  </w:num>
  <w:num w:numId="68">
    <w:abstractNumId w:val="4"/>
  </w:num>
  <w:num w:numId="69">
    <w:abstractNumId w:val="24"/>
  </w:num>
  <w:num w:numId="70">
    <w:abstractNumId w:val="11"/>
  </w:num>
  <w:num w:numId="71">
    <w:abstractNumId w:val="8"/>
  </w:num>
  <w:num w:numId="72">
    <w:abstractNumId w:val="49"/>
  </w:num>
  <w:num w:numId="73">
    <w:abstractNumId w:val="3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464"/>
    <w:rsid w:val="0000677C"/>
    <w:rsid w:val="000304F9"/>
    <w:rsid w:val="00036082"/>
    <w:rsid w:val="0005338C"/>
    <w:rsid w:val="000567EC"/>
    <w:rsid w:val="00056F93"/>
    <w:rsid w:val="00072A58"/>
    <w:rsid w:val="000762EE"/>
    <w:rsid w:val="00082C32"/>
    <w:rsid w:val="000942C3"/>
    <w:rsid w:val="000C72E5"/>
    <w:rsid w:val="000C74EE"/>
    <w:rsid w:val="000D1CED"/>
    <w:rsid w:val="000D5781"/>
    <w:rsid w:val="000E6A28"/>
    <w:rsid w:val="000E6A2A"/>
    <w:rsid w:val="000E7EF2"/>
    <w:rsid w:val="000F01F8"/>
    <w:rsid w:val="000F47A1"/>
    <w:rsid w:val="000F4A62"/>
    <w:rsid w:val="001152C3"/>
    <w:rsid w:val="0012308F"/>
    <w:rsid w:val="00124519"/>
    <w:rsid w:val="00133E79"/>
    <w:rsid w:val="00144999"/>
    <w:rsid w:val="00146D0E"/>
    <w:rsid w:val="00153D8C"/>
    <w:rsid w:val="00161385"/>
    <w:rsid w:val="00172464"/>
    <w:rsid w:val="00184B0C"/>
    <w:rsid w:val="00197CDC"/>
    <w:rsid w:val="001A7D5B"/>
    <w:rsid w:val="001B13A9"/>
    <w:rsid w:val="001B2C01"/>
    <w:rsid w:val="001B7B54"/>
    <w:rsid w:val="001E6244"/>
    <w:rsid w:val="00221391"/>
    <w:rsid w:val="00241DB3"/>
    <w:rsid w:val="002538DC"/>
    <w:rsid w:val="002548CD"/>
    <w:rsid w:val="00273A78"/>
    <w:rsid w:val="00282295"/>
    <w:rsid w:val="00282C1B"/>
    <w:rsid w:val="0028402C"/>
    <w:rsid w:val="00284925"/>
    <w:rsid w:val="00290FA7"/>
    <w:rsid w:val="00292EA1"/>
    <w:rsid w:val="00295104"/>
    <w:rsid w:val="002A4CF4"/>
    <w:rsid w:val="002B4CDE"/>
    <w:rsid w:val="002C0BF7"/>
    <w:rsid w:val="002D303B"/>
    <w:rsid w:val="002D7B15"/>
    <w:rsid w:val="00332131"/>
    <w:rsid w:val="003365D5"/>
    <w:rsid w:val="00371856"/>
    <w:rsid w:val="003918F4"/>
    <w:rsid w:val="003A7949"/>
    <w:rsid w:val="003B079B"/>
    <w:rsid w:val="003C754E"/>
    <w:rsid w:val="003D7369"/>
    <w:rsid w:val="003E7D91"/>
    <w:rsid w:val="003F5351"/>
    <w:rsid w:val="00410BFC"/>
    <w:rsid w:val="0041186C"/>
    <w:rsid w:val="00412ACD"/>
    <w:rsid w:val="00420BBA"/>
    <w:rsid w:val="00434413"/>
    <w:rsid w:val="00447F18"/>
    <w:rsid w:val="00457578"/>
    <w:rsid w:val="0046045C"/>
    <w:rsid w:val="00465F1E"/>
    <w:rsid w:val="004700A9"/>
    <w:rsid w:val="0047095F"/>
    <w:rsid w:val="0048456A"/>
    <w:rsid w:val="00490496"/>
    <w:rsid w:val="004B6C33"/>
    <w:rsid w:val="004D00D6"/>
    <w:rsid w:val="004E3021"/>
    <w:rsid w:val="004E3CE9"/>
    <w:rsid w:val="004E5D78"/>
    <w:rsid w:val="004F060B"/>
    <w:rsid w:val="004F18E7"/>
    <w:rsid w:val="00532598"/>
    <w:rsid w:val="005339D3"/>
    <w:rsid w:val="00542E48"/>
    <w:rsid w:val="00563E61"/>
    <w:rsid w:val="00585329"/>
    <w:rsid w:val="00595098"/>
    <w:rsid w:val="005A0F6B"/>
    <w:rsid w:val="005A3DA4"/>
    <w:rsid w:val="005A73D9"/>
    <w:rsid w:val="005A755C"/>
    <w:rsid w:val="005B31E5"/>
    <w:rsid w:val="005B59F2"/>
    <w:rsid w:val="005B6BEB"/>
    <w:rsid w:val="005E4DA9"/>
    <w:rsid w:val="005F15AF"/>
    <w:rsid w:val="005F3812"/>
    <w:rsid w:val="00601919"/>
    <w:rsid w:val="00605E50"/>
    <w:rsid w:val="00607B98"/>
    <w:rsid w:val="0061443E"/>
    <w:rsid w:val="006168C9"/>
    <w:rsid w:val="00625BF6"/>
    <w:rsid w:val="00647FD6"/>
    <w:rsid w:val="00657CF0"/>
    <w:rsid w:val="00671F71"/>
    <w:rsid w:val="00674DCD"/>
    <w:rsid w:val="00677667"/>
    <w:rsid w:val="00683921"/>
    <w:rsid w:val="00687D20"/>
    <w:rsid w:val="00693C0A"/>
    <w:rsid w:val="006970F4"/>
    <w:rsid w:val="006C2082"/>
    <w:rsid w:val="006C3988"/>
    <w:rsid w:val="006D4367"/>
    <w:rsid w:val="006E644B"/>
    <w:rsid w:val="006F044F"/>
    <w:rsid w:val="006F663B"/>
    <w:rsid w:val="006F7F0E"/>
    <w:rsid w:val="00701169"/>
    <w:rsid w:val="007207AB"/>
    <w:rsid w:val="007261F1"/>
    <w:rsid w:val="0073139B"/>
    <w:rsid w:val="00763AC7"/>
    <w:rsid w:val="00792A55"/>
    <w:rsid w:val="007A0AF5"/>
    <w:rsid w:val="007C7428"/>
    <w:rsid w:val="007C782A"/>
    <w:rsid w:val="007F1D4C"/>
    <w:rsid w:val="0080171F"/>
    <w:rsid w:val="00802282"/>
    <w:rsid w:val="00807FB3"/>
    <w:rsid w:val="00810B88"/>
    <w:rsid w:val="00822F45"/>
    <w:rsid w:val="00825402"/>
    <w:rsid w:val="00825D00"/>
    <w:rsid w:val="00832362"/>
    <w:rsid w:val="00834A65"/>
    <w:rsid w:val="008352F8"/>
    <w:rsid w:val="008600C8"/>
    <w:rsid w:val="00860D14"/>
    <w:rsid w:val="008864CB"/>
    <w:rsid w:val="008A009B"/>
    <w:rsid w:val="008C193D"/>
    <w:rsid w:val="008D565E"/>
    <w:rsid w:val="008D6860"/>
    <w:rsid w:val="008E26F5"/>
    <w:rsid w:val="008F19EA"/>
    <w:rsid w:val="009111C9"/>
    <w:rsid w:val="0091316C"/>
    <w:rsid w:val="00930A56"/>
    <w:rsid w:val="00955157"/>
    <w:rsid w:val="00996647"/>
    <w:rsid w:val="009C78BC"/>
    <w:rsid w:val="009D4B32"/>
    <w:rsid w:val="009D66D8"/>
    <w:rsid w:val="009E6D41"/>
    <w:rsid w:val="00A0212D"/>
    <w:rsid w:val="00A70299"/>
    <w:rsid w:val="00A715F1"/>
    <w:rsid w:val="00A81F8B"/>
    <w:rsid w:val="00A85465"/>
    <w:rsid w:val="00AA3204"/>
    <w:rsid w:val="00AB4233"/>
    <w:rsid w:val="00AB4A7A"/>
    <w:rsid w:val="00AE254C"/>
    <w:rsid w:val="00AE43E3"/>
    <w:rsid w:val="00AF3649"/>
    <w:rsid w:val="00B10F0F"/>
    <w:rsid w:val="00B35EF7"/>
    <w:rsid w:val="00B4015B"/>
    <w:rsid w:val="00B42898"/>
    <w:rsid w:val="00B658CB"/>
    <w:rsid w:val="00B70977"/>
    <w:rsid w:val="00BA31A4"/>
    <w:rsid w:val="00BC175E"/>
    <w:rsid w:val="00BC5DBC"/>
    <w:rsid w:val="00BD76B6"/>
    <w:rsid w:val="00BD7D27"/>
    <w:rsid w:val="00BE0C59"/>
    <w:rsid w:val="00BF25DB"/>
    <w:rsid w:val="00BF71C6"/>
    <w:rsid w:val="00C032CE"/>
    <w:rsid w:val="00C04B53"/>
    <w:rsid w:val="00C2493B"/>
    <w:rsid w:val="00C32950"/>
    <w:rsid w:val="00C40CE2"/>
    <w:rsid w:val="00C47AD4"/>
    <w:rsid w:val="00C65022"/>
    <w:rsid w:val="00C816EB"/>
    <w:rsid w:val="00C96DCC"/>
    <w:rsid w:val="00CB0730"/>
    <w:rsid w:val="00CB14FF"/>
    <w:rsid w:val="00CB2FAD"/>
    <w:rsid w:val="00CC18DF"/>
    <w:rsid w:val="00CC4831"/>
    <w:rsid w:val="00CC720C"/>
    <w:rsid w:val="00CD0295"/>
    <w:rsid w:val="00CF5799"/>
    <w:rsid w:val="00D03012"/>
    <w:rsid w:val="00D20227"/>
    <w:rsid w:val="00D20570"/>
    <w:rsid w:val="00D26199"/>
    <w:rsid w:val="00D34E07"/>
    <w:rsid w:val="00D36BC8"/>
    <w:rsid w:val="00D60B8D"/>
    <w:rsid w:val="00D66F6A"/>
    <w:rsid w:val="00D7225C"/>
    <w:rsid w:val="00D75A5D"/>
    <w:rsid w:val="00D84AD4"/>
    <w:rsid w:val="00D87EB4"/>
    <w:rsid w:val="00DA3BDB"/>
    <w:rsid w:val="00DA3C9E"/>
    <w:rsid w:val="00DC35FB"/>
    <w:rsid w:val="00DE5A6E"/>
    <w:rsid w:val="00DF699B"/>
    <w:rsid w:val="00E06FAD"/>
    <w:rsid w:val="00E07B2D"/>
    <w:rsid w:val="00E10777"/>
    <w:rsid w:val="00E16342"/>
    <w:rsid w:val="00E364AA"/>
    <w:rsid w:val="00E36519"/>
    <w:rsid w:val="00E429D7"/>
    <w:rsid w:val="00E57680"/>
    <w:rsid w:val="00E72EF8"/>
    <w:rsid w:val="00E7424F"/>
    <w:rsid w:val="00E80CA2"/>
    <w:rsid w:val="00E864BF"/>
    <w:rsid w:val="00EB5BF9"/>
    <w:rsid w:val="00ED1839"/>
    <w:rsid w:val="00ED570C"/>
    <w:rsid w:val="00ED7F4C"/>
    <w:rsid w:val="00EE7E2F"/>
    <w:rsid w:val="00F2608B"/>
    <w:rsid w:val="00F40B0F"/>
    <w:rsid w:val="00F41290"/>
    <w:rsid w:val="00F53DBF"/>
    <w:rsid w:val="00F57D5D"/>
    <w:rsid w:val="00F62BA2"/>
    <w:rsid w:val="00F76BA1"/>
    <w:rsid w:val="00F92C70"/>
    <w:rsid w:val="00F93CED"/>
    <w:rsid w:val="00FA4C37"/>
    <w:rsid w:val="00FB42E1"/>
    <w:rsid w:val="00FC3DC5"/>
    <w:rsid w:val="00FE2EC9"/>
    <w:rsid w:val="00FE499A"/>
    <w:rsid w:val="00F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51749A"/>
  <w15:chartTrackingRefBased/>
  <w15:docId w15:val="{5F27EE00-E3D7-493E-8359-F296B58F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601"/>
      <w:jc w:val="both"/>
    </w:pPr>
    <w:rPr>
      <w:rFonts w:cs="Calibri"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locked/>
    <w:rsid w:val="00DA3BDB"/>
    <w:pPr>
      <w:keepNext/>
      <w:ind w:left="0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11">
    <w:name w:val="CM11"/>
    <w:basedOn w:val="Normal"/>
    <w:next w:val="Normal"/>
    <w:uiPriority w:val="99"/>
    <w:pPr>
      <w:widowControl w:val="0"/>
      <w:autoSpaceDE w:val="0"/>
      <w:autoSpaceDN w:val="0"/>
      <w:adjustRightInd w:val="0"/>
      <w:ind w:left="0"/>
      <w:jc w:val="left"/>
    </w:pPr>
    <w:rPr>
      <w:rFonts w:ascii="Verdana+1+1" w:eastAsia="Times New Roman" w:hAnsi="Verdana+1+1" w:cs="Verdana+1+1"/>
      <w:sz w:val="24"/>
      <w:szCs w:val="24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Verdana+1+1" w:eastAsia="Times New Roman" w:hAnsi="Verdana+1+1" w:cs="Verdana+1+1"/>
      <w:color w:val="000000"/>
      <w:sz w:val="24"/>
      <w:szCs w:val="24"/>
    </w:rPr>
  </w:style>
  <w:style w:type="paragraph" w:customStyle="1" w:styleId="CM12">
    <w:name w:val="CM12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51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303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278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line="291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pPr>
      <w:spacing w:line="258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14">
    <w:name w:val="CM14"/>
    <w:basedOn w:val="Default"/>
    <w:next w:val="Default"/>
    <w:uiPriority w:val="99"/>
    <w:rPr>
      <w:color w:val="auto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NoSpacing">
    <w:name w:val="No Spacing"/>
    <w:qFormat/>
    <w:rPr>
      <w:rFonts w:eastAsia="Times New Roman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rFonts w:cs="Calibri"/>
      <w:b/>
      <w:bCs/>
    </w:rPr>
  </w:style>
  <w:style w:type="character" w:styleId="Hyperlink">
    <w:name w:val="Hyperlink"/>
    <w:uiPriority w:val="99"/>
    <w:unhideWhenUsed/>
    <w:rsid w:val="00DA3BD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DA3BDB"/>
    <w:rPr>
      <w:rFonts w:ascii="Times New Roman" w:eastAsia="Times New Roman" w:hAnsi="Times New Roman"/>
      <w:sz w:val="24"/>
      <w:lang w:val="sr-Cyrl-CS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42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42E1"/>
    <w:rPr>
      <w:rFonts w:cs="Calibri"/>
    </w:rPr>
  </w:style>
  <w:style w:type="character" w:styleId="FootnoteReference">
    <w:name w:val="footnote reference"/>
    <w:basedOn w:val="DefaultParagraphFont"/>
    <w:uiPriority w:val="99"/>
    <w:semiHidden/>
    <w:unhideWhenUsed/>
    <w:rsid w:val="00FB42E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722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225C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722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25C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91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adars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42B98-4241-44B0-BB48-C14D9A65C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9518</Words>
  <Characters>54253</Characters>
  <Application>Microsoft Office Word</Application>
  <DocSecurity>0</DocSecurity>
  <Lines>452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СРПСКА</vt:lpstr>
    </vt:vector>
  </TitlesOfParts>
  <Company/>
  <LinksUpToDate>false</LinksUpToDate>
  <CharactersWithSpaces>63644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СРПСКА</dc:title>
  <dc:subject/>
  <dc:creator>oumulsadmin</dc:creator>
  <cp:keywords/>
  <dc:description/>
  <cp:lastModifiedBy>Darko Vucenovic</cp:lastModifiedBy>
  <cp:revision>2</cp:revision>
  <cp:lastPrinted>2024-01-25T12:21:00Z</cp:lastPrinted>
  <dcterms:created xsi:type="dcterms:W3CDTF">2024-04-15T13:30:00Z</dcterms:created>
  <dcterms:modified xsi:type="dcterms:W3CDTF">2024-04-15T13:30:00Z</dcterms:modified>
</cp:coreProperties>
</file>